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9" w:rsidRPr="00FC7A29" w:rsidRDefault="000704C4" w:rsidP="00FC7A29">
      <w:pPr>
        <w:pStyle w:val="Titel"/>
        <w:tabs>
          <w:tab w:val="clear" w:pos="8222"/>
          <w:tab w:val="center" w:pos="1985"/>
          <w:tab w:val="right" w:pos="9600"/>
        </w:tabs>
        <w:jc w:val="left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FC7A2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5F9C5A" wp14:editId="3EFDDA73">
            <wp:simplePos x="0" y="0"/>
            <wp:positionH relativeFrom="column">
              <wp:posOffset>3265805</wp:posOffset>
            </wp:positionH>
            <wp:positionV relativeFrom="paragraph">
              <wp:posOffset>43815</wp:posOffset>
            </wp:positionV>
            <wp:extent cx="2754630" cy="636270"/>
            <wp:effectExtent l="0" t="0" r="7620" b="0"/>
            <wp:wrapTight wrapText="bothSides">
              <wp:wrapPolygon edited="0">
                <wp:start x="0" y="0"/>
                <wp:lineTo x="0" y="20695"/>
                <wp:lineTo x="21510" y="20695"/>
                <wp:lineTo x="21510" y="0"/>
                <wp:lineTo x="0" y="0"/>
              </wp:wrapPolygon>
            </wp:wrapTight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29">
        <w:rPr>
          <w:rFonts w:asciiTheme="minorHAnsi" w:hAnsiTheme="minorHAnsi" w:cs="Arial"/>
          <w:sz w:val="28"/>
          <w:szCs w:val="28"/>
        </w:rPr>
        <w:tab/>
      </w:r>
      <w:r w:rsidR="00FC7A29" w:rsidRPr="00FC7A29">
        <w:rPr>
          <w:rFonts w:asciiTheme="minorHAnsi" w:hAnsiTheme="minorHAnsi" w:cs="Arial"/>
          <w:sz w:val="28"/>
          <w:szCs w:val="28"/>
        </w:rPr>
        <w:t xml:space="preserve">26. </w:t>
      </w:r>
      <w:r w:rsidR="00D25420" w:rsidRPr="00FC7A29">
        <w:rPr>
          <w:rFonts w:asciiTheme="minorHAnsi" w:hAnsiTheme="minorHAnsi" w:cs="Arial"/>
          <w:sz w:val="28"/>
          <w:szCs w:val="28"/>
        </w:rPr>
        <w:t xml:space="preserve">Landesturnier </w:t>
      </w:r>
    </w:p>
    <w:p w:rsidR="002F66C6" w:rsidRPr="00FC7A29" w:rsidRDefault="00FC7A29" w:rsidP="00FC7A29">
      <w:pPr>
        <w:pStyle w:val="Titel"/>
        <w:tabs>
          <w:tab w:val="clear" w:pos="8222"/>
          <w:tab w:val="center" w:pos="1985"/>
          <w:tab w:val="right" w:pos="9600"/>
        </w:tabs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="00D25420" w:rsidRPr="00FC7A29">
        <w:rPr>
          <w:rFonts w:asciiTheme="minorHAnsi" w:hAnsiTheme="minorHAnsi" w:cs="Arial"/>
          <w:sz w:val="28"/>
          <w:szCs w:val="28"/>
        </w:rPr>
        <w:t>Mecklenburg-Vorpommern</w:t>
      </w:r>
    </w:p>
    <w:p w:rsidR="002F66C6" w:rsidRPr="00FC7A29" w:rsidRDefault="00FC7A29" w:rsidP="00FC7A29">
      <w:pPr>
        <w:tabs>
          <w:tab w:val="center" w:pos="198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="00D25420" w:rsidRPr="00FC7A29">
        <w:rPr>
          <w:rFonts w:asciiTheme="minorHAnsi" w:hAnsiTheme="minorHAnsi" w:cs="Arial"/>
          <w:b/>
        </w:rPr>
        <w:t>im Landgestüt Redefin</w:t>
      </w:r>
    </w:p>
    <w:p w:rsidR="000767D5" w:rsidRPr="00FC7A29" w:rsidRDefault="00FC7A29" w:rsidP="00FC7A29">
      <w:pPr>
        <w:tabs>
          <w:tab w:val="center" w:pos="198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0767D5" w:rsidRPr="00FC7A29">
        <w:rPr>
          <w:rFonts w:asciiTheme="minorHAnsi" w:hAnsiTheme="minorHAnsi" w:cs="Arial"/>
          <w:b/>
          <w:sz w:val="22"/>
          <w:szCs w:val="22"/>
        </w:rPr>
        <w:t>Landesmeisterschaft Dressur &amp; Springen</w:t>
      </w:r>
    </w:p>
    <w:p w:rsidR="000767D5" w:rsidRPr="00FC7A29" w:rsidRDefault="00FC7A29" w:rsidP="000704C4">
      <w:pPr>
        <w:tabs>
          <w:tab w:val="center" w:pos="1985"/>
          <w:tab w:val="left" w:pos="496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0767D5" w:rsidRPr="00FC7A29">
        <w:rPr>
          <w:rFonts w:asciiTheme="minorHAnsi" w:hAnsiTheme="minorHAnsi" w:cs="Arial"/>
          <w:b/>
          <w:sz w:val="22"/>
          <w:szCs w:val="22"/>
        </w:rPr>
        <w:t>Qualifikationen zum Bundeschampionat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FC7A29">
        <w:rPr>
          <w:rFonts w:asciiTheme="minorHAnsi" w:hAnsiTheme="minorHAnsi" w:cs="Arial"/>
          <w:b/>
          <w:sz w:val="22"/>
          <w:szCs w:val="22"/>
        </w:rPr>
        <w:t>Schirmherr: Dr. Till Backhaus, Minister für</w:t>
      </w:r>
      <w:r w:rsidR="000704C4">
        <w:rPr>
          <w:rFonts w:asciiTheme="minorHAnsi" w:hAnsiTheme="minorHAnsi" w:cs="Arial"/>
          <w:b/>
          <w:sz w:val="22"/>
          <w:szCs w:val="22"/>
        </w:rPr>
        <w:t xml:space="preserve"> Land-</w:t>
      </w:r>
    </w:p>
    <w:p w:rsidR="002F66C6" w:rsidRPr="00FC7A29" w:rsidRDefault="00FC7A29" w:rsidP="000704C4">
      <w:pPr>
        <w:tabs>
          <w:tab w:val="center" w:pos="1985"/>
          <w:tab w:val="left" w:pos="496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D25420" w:rsidRPr="00FC7A29">
        <w:rPr>
          <w:rFonts w:asciiTheme="minorHAnsi" w:hAnsiTheme="minorHAnsi" w:cs="Arial"/>
          <w:b/>
          <w:sz w:val="28"/>
          <w:szCs w:val="28"/>
        </w:rPr>
        <w:t>9. bis 12. Juli 2015</w:t>
      </w:r>
      <w:r w:rsidR="00322E8D" w:rsidRPr="00FC7A29">
        <w:rPr>
          <w:rFonts w:asciiTheme="minorHAnsi" w:hAnsiTheme="minorHAnsi" w:cs="Arial"/>
          <w:sz w:val="22"/>
          <w:szCs w:val="22"/>
        </w:rPr>
        <w:t xml:space="preserve"> </w:t>
      </w:r>
      <w:r w:rsidR="00322E8D" w:rsidRPr="00FC7A29">
        <w:rPr>
          <w:rFonts w:asciiTheme="minorHAnsi" w:hAnsiTheme="minorHAnsi" w:cs="Arial"/>
          <w:sz w:val="22"/>
          <w:szCs w:val="22"/>
        </w:rPr>
        <w:tab/>
      </w:r>
      <w:r w:rsidRPr="00FC7A29">
        <w:rPr>
          <w:rFonts w:ascii="Arial" w:hAnsi="Arial" w:cs="Arial"/>
          <w:b/>
          <w:sz w:val="20"/>
          <w:szCs w:val="20"/>
        </w:rPr>
        <w:t>wirtschaft, Umwelt und Verbraucherschutz</w:t>
      </w:r>
    </w:p>
    <w:p w:rsidR="00322E8D" w:rsidRPr="00322E8D" w:rsidRDefault="00322E8D" w:rsidP="00322E8D">
      <w:pPr>
        <w:tabs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5B7A1D" w:rsidRPr="002F66C6" w:rsidRDefault="000704C4" w:rsidP="005B7A1D">
      <w:pPr>
        <w:tabs>
          <w:tab w:val="left" w:pos="4536"/>
          <w:tab w:val="left" w:pos="6238"/>
        </w:tabs>
        <w:ind w:right="146"/>
        <w:rPr>
          <w:rFonts w:asciiTheme="minorHAnsi" w:hAnsiTheme="minorHAnsi"/>
          <w:sz w:val="22"/>
          <w:szCs w:val="22"/>
        </w:rPr>
      </w:pPr>
      <w:r w:rsidRPr="00F57EE8"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07950" distR="0" simplePos="0" relativeHeight="251660288" behindDoc="1" locked="0" layoutInCell="1" allowOverlap="1" wp14:anchorId="05A04420" wp14:editId="70622397">
                <wp:simplePos x="0" y="0"/>
                <wp:positionH relativeFrom="column">
                  <wp:posOffset>5062855</wp:posOffset>
                </wp:positionH>
                <wp:positionV relativeFrom="page">
                  <wp:posOffset>1788160</wp:posOffset>
                </wp:positionV>
                <wp:extent cx="1066800" cy="1403985"/>
                <wp:effectExtent l="0" t="0" r="0" b="0"/>
                <wp:wrapTight wrapText="bothSides">
                  <wp:wrapPolygon edited="0">
                    <wp:start x="1157" y="0"/>
                    <wp:lineTo x="1157" y="20749"/>
                    <wp:lineTo x="20057" y="20749"/>
                    <wp:lineTo x="20057" y="0"/>
                    <wp:lineTo x="1157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E8" w:rsidRPr="00F57EE8" w:rsidRDefault="00F57EE8" w:rsidP="00507E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57EE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Medienpartner</w:t>
                            </w:r>
                          </w:p>
                          <w:p w:rsidR="00F57EE8" w:rsidRPr="00F57EE8" w:rsidRDefault="000704C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64084D" wp14:editId="3E9F4DFC">
                                  <wp:extent cx="892800" cy="529200"/>
                                  <wp:effectExtent l="0" t="0" r="3175" b="4445"/>
                                  <wp:docPr id="3" name="Grafik 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DR1RMVnoma_u_4c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800" cy="52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65pt;margin-top:140.8pt;width:84pt;height:110.55pt;z-index:-251656192;visibility:visible;mso-wrap-style:square;mso-width-percent:0;mso-height-percent:200;mso-wrap-distance-left:8.5pt;mso-wrap-distance-top:0;mso-wrap-distance-right:0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" filled="f" stroked="f">
                <v:textbox style="mso-fit-shape-to-text:t">
                  <w:txbxContent>
                    <w:p w:rsidR="00F57EE8" w:rsidRPr="00F57EE8" w:rsidRDefault="00F57EE8" w:rsidP="00507E9A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F57EE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Medienpartner</w:t>
                      </w:r>
                    </w:p>
                    <w:p w:rsidR="00F57EE8" w:rsidRPr="00F57EE8" w:rsidRDefault="000704C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64084D" wp14:editId="3E9F4DFC">
                            <wp:extent cx="892800" cy="529200"/>
                            <wp:effectExtent l="0" t="0" r="3175" b="4445"/>
                            <wp:docPr id="3" name="Grafik 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DR1RMVnoma_u_4c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800" cy="52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704C4" w:rsidRDefault="000704C4" w:rsidP="005B7A1D">
      <w:pPr>
        <w:tabs>
          <w:tab w:val="left" w:pos="4536"/>
          <w:tab w:val="left" w:pos="6238"/>
        </w:tabs>
        <w:ind w:right="146"/>
        <w:rPr>
          <w:rFonts w:asciiTheme="minorHAnsi" w:hAnsiTheme="minorHAnsi"/>
          <w:sz w:val="22"/>
          <w:szCs w:val="22"/>
        </w:rPr>
      </w:pPr>
    </w:p>
    <w:p w:rsidR="005B7A1D" w:rsidRPr="002F66C6" w:rsidRDefault="00561D52" w:rsidP="005B7A1D">
      <w:pPr>
        <w:tabs>
          <w:tab w:val="left" w:pos="4536"/>
          <w:tab w:val="left" w:pos="6238"/>
        </w:tabs>
        <w:ind w:right="146"/>
        <w:rPr>
          <w:rFonts w:asciiTheme="minorHAnsi" w:hAnsiTheme="minorHAnsi"/>
          <w:sz w:val="22"/>
          <w:szCs w:val="22"/>
        </w:rPr>
      </w:pPr>
      <w:r w:rsidRPr="002F66C6">
        <w:rPr>
          <w:rFonts w:asciiTheme="minorHAnsi" w:hAnsiTheme="minorHAnsi"/>
          <w:sz w:val="22"/>
          <w:szCs w:val="22"/>
        </w:rPr>
        <w:t xml:space="preserve">PRESSEMITTEILUNG </w:t>
      </w:r>
    </w:p>
    <w:p w:rsidR="000704C4" w:rsidRDefault="000704C4" w:rsidP="00561D52">
      <w:pPr>
        <w:tabs>
          <w:tab w:val="left" w:pos="4536"/>
          <w:tab w:val="left" w:pos="6238"/>
        </w:tabs>
        <w:ind w:right="146"/>
        <w:jc w:val="right"/>
        <w:rPr>
          <w:rFonts w:asciiTheme="minorHAnsi" w:hAnsiTheme="minorHAnsi"/>
          <w:sz w:val="22"/>
          <w:szCs w:val="22"/>
        </w:rPr>
      </w:pPr>
    </w:p>
    <w:p w:rsidR="000704C4" w:rsidRDefault="000704C4" w:rsidP="00561D52">
      <w:pPr>
        <w:tabs>
          <w:tab w:val="left" w:pos="4536"/>
          <w:tab w:val="left" w:pos="6238"/>
        </w:tabs>
        <w:ind w:right="146"/>
        <w:jc w:val="right"/>
        <w:rPr>
          <w:rFonts w:asciiTheme="minorHAnsi" w:hAnsiTheme="minorHAnsi"/>
          <w:sz w:val="22"/>
          <w:szCs w:val="22"/>
        </w:rPr>
      </w:pPr>
    </w:p>
    <w:p w:rsidR="005B7A1D" w:rsidRPr="002F66C6" w:rsidRDefault="004B2709" w:rsidP="00561D52">
      <w:pPr>
        <w:tabs>
          <w:tab w:val="left" w:pos="4536"/>
          <w:tab w:val="left" w:pos="6238"/>
        </w:tabs>
        <w:ind w:right="146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F3200">
        <w:rPr>
          <w:rFonts w:asciiTheme="minorHAnsi" w:hAnsiTheme="minorHAnsi"/>
          <w:sz w:val="22"/>
          <w:szCs w:val="22"/>
        </w:rPr>
        <w:t>1</w:t>
      </w:r>
      <w:r w:rsidR="00073113">
        <w:rPr>
          <w:rFonts w:asciiTheme="minorHAnsi" w:hAnsiTheme="minorHAnsi"/>
          <w:sz w:val="22"/>
          <w:szCs w:val="22"/>
        </w:rPr>
        <w:t>.</w:t>
      </w:r>
      <w:r w:rsidR="000704C4" w:rsidRPr="000704C4">
        <w:rPr>
          <w:rFonts w:asciiTheme="minorHAnsi" w:hAnsiTheme="minorHAnsi"/>
          <w:noProof/>
          <w:sz w:val="18"/>
          <w:szCs w:val="18"/>
        </w:rPr>
        <w:t xml:space="preserve"> </w:t>
      </w:r>
      <w:r w:rsidR="00073113">
        <w:rPr>
          <w:rFonts w:asciiTheme="minorHAnsi" w:hAnsiTheme="minorHAnsi"/>
          <w:sz w:val="22"/>
          <w:szCs w:val="22"/>
        </w:rPr>
        <w:t>0</w:t>
      </w:r>
      <w:r w:rsidR="007F3200">
        <w:rPr>
          <w:rFonts w:asciiTheme="minorHAnsi" w:hAnsiTheme="minorHAnsi"/>
          <w:sz w:val="22"/>
          <w:szCs w:val="22"/>
        </w:rPr>
        <w:t>5</w:t>
      </w:r>
      <w:r w:rsidR="00561D52" w:rsidRPr="002F66C6">
        <w:rPr>
          <w:rFonts w:asciiTheme="minorHAnsi" w:hAnsiTheme="minorHAnsi"/>
          <w:sz w:val="22"/>
          <w:szCs w:val="22"/>
        </w:rPr>
        <w:t>.201</w:t>
      </w:r>
      <w:r w:rsidR="00D25420">
        <w:rPr>
          <w:rFonts w:asciiTheme="minorHAnsi" w:hAnsiTheme="minorHAnsi"/>
          <w:sz w:val="22"/>
          <w:szCs w:val="22"/>
        </w:rPr>
        <w:t>5</w:t>
      </w:r>
    </w:p>
    <w:p w:rsidR="00561D52" w:rsidRPr="00FC7A29" w:rsidRDefault="00FC7A29" w:rsidP="00561D52">
      <w:pPr>
        <w:rPr>
          <w:rFonts w:asciiTheme="minorHAnsi" w:hAnsiTheme="minorHAnsi"/>
          <w:b/>
          <w:sz w:val="28"/>
          <w:szCs w:val="28"/>
        </w:rPr>
      </w:pPr>
      <w:r w:rsidRPr="00FC7A29">
        <w:rPr>
          <w:rFonts w:asciiTheme="minorHAnsi" w:hAnsiTheme="minorHAnsi"/>
          <w:b/>
          <w:sz w:val="28"/>
          <w:szCs w:val="28"/>
        </w:rPr>
        <w:t>Landesturnier</w:t>
      </w:r>
      <w:r w:rsidR="007F3200">
        <w:rPr>
          <w:rFonts w:asciiTheme="minorHAnsi" w:hAnsiTheme="minorHAnsi"/>
          <w:b/>
          <w:sz w:val="28"/>
          <w:szCs w:val="28"/>
        </w:rPr>
        <w:t xml:space="preserve"> in Redefin nimmt Formen an</w:t>
      </w:r>
    </w:p>
    <w:p w:rsidR="007F3200" w:rsidRDefault="0001576C" w:rsidP="004B2709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Redefin </w:t>
      </w:r>
      <w:r w:rsidR="007F3200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F3200">
        <w:rPr>
          <w:rFonts w:asciiTheme="minorHAnsi" w:hAnsiTheme="minorHAnsi" w:cs="Arial"/>
          <w:sz w:val="22"/>
          <w:szCs w:val="22"/>
        </w:rPr>
        <w:t>Nach fünf Hallenturnieren mit drei Hallen-Landesmeisterschaften, dem internationalen Drei-Sterne-Turnier (CSI3*) mit integriertem nationalen Dressurturnier am ersten Maiwochenende im Landg</w:t>
      </w:r>
      <w:r w:rsidR="007F3200">
        <w:rPr>
          <w:rFonts w:asciiTheme="minorHAnsi" w:hAnsiTheme="minorHAnsi" w:cs="Arial"/>
          <w:sz w:val="22"/>
          <w:szCs w:val="22"/>
        </w:rPr>
        <w:t>e</w:t>
      </w:r>
      <w:r w:rsidR="007F3200">
        <w:rPr>
          <w:rFonts w:asciiTheme="minorHAnsi" w:hAnsiTheme="minorHAnsi" w:cs="Arial"/>
          <w:sz w:val="22"/>
          <w:szCs w:val="22"/>
        </w:rPr>
        <w:t>stüt Redefin, blicken die Organisatoren nun auf das 26. Landesturnier. Mit den Landesmeisterschaften der Dressur- und Springreiter in allen Altersklassen</w:t>
      </w:r>
      <w:r w:rsidR="00475E00">
        <w:rPr>
          <w:rFonts w:asciiTheme="minorHAnsi" w:hAnsiTheme="minorHAnsi" w:cs="Arial"/>
          <w:sz w:val="22"/>
          <w:szCs w:val="22"/>
        </w:rPr>
        <w:t>, sowie Qualifikationen zum Bundeschampionat der Deu</w:t>
      </w:r>
      <w:r w:rsidR="00475E00">
        <w:rPr>
          <w:rFonts w:asciiTheme="minorHAnsi" w:hAnsiTheme="minorHAnsi" w:cs="Arial"/>
          <w:sz w:val="22"/>
          <w:szCs w:val="22"/>
        </w:rPr>
        <w:t>t</w:t>
      </w:r>
      <w:r w:rsidR="00475E00">
        <w:rPr>
          <w:rFonts w:asciiTheme="minorHAnsi" w:hAnsiTheme="minorHAnsi" w:cs="Arial"/>
          <w:sz w:val="22"/>
          <w:szCs w:val="22"/>
        </w:rPr>
        <w:t>schen Dressur- und Springpferde</w:t>
      </w:r>
      <w:r w:rsidR="007F3200">
        <w:rPr>
          <w:rFonts w:asciiTheme="minorHAnsi" w:hAnsiTheme="minorHAnsi" w:cs="Arial"/>
          <w:sz w:val="22"/>
          <w:szCs w:val="22"/>
        </w:rPr>
        <w:t xml:space="preserve"> findet dies vom 9. bis 12. Juli erstmals in Redefin statt.</w:t>
      </w:r>
    </w:p>
    <w:p w:rsidR="007F3200" w:rsidRDefault="007F3200" w:rsidP="004B2709">
      <w:pPr>
        <w:spacing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Dazu hat sich ein Organisationsteam um Jörg Schreiter aus Teschow bei Laage gebildet</w:t>
      </w:r>
      <w:r w:rsidR="00565E15">
        <w:rPr>
          <w:rFonts w:asciiTheme="minorHAnsi" w:hAnsiTheme="minorHAnsi" w:cs="Arial"/>
          <w:sz w:val="22"/>
          <w:szCs w:val="22"/>
        </w:rPr>
        <w:t>, das den wirtschaf</w:t>
      </w:r>
      <w:r w:rsidR="00565E15">
        <w:rPr>
          <w:rFonts w:asciiTheme="minorHAnsi" w:hAnsiTheme="minorHAnsi" w:cs="Arial"/>
          <w:sz w:val="22"/>
          <w:szCs w:val="22"/>
        </w:rPr>
        <w:t>t</w:t>
      </w:r>
      <w:r w:rsidR="00565E15">
        <w:rPr>
          <w:rFonts w:asciiTheme="minorHAnsi" w:hAnsiTheme="minorHAnsi" w:cs="Arial"/>
          <w:sz w:val="22"/>
          <w:szCs w:val="22"/>
        </w:rPr>
        <w:t xml:space="preserve">lichen und praktischen Teil des umfangreichen Events in Eigenregie übernimmt. Offizieller Veranstalter und </w:t>
      </w:r>
      <w:r w:rsidR="00565E15">
        <w:rPr>
          <w:rFonts w:asciiTheme="minorHAnsi" w:hAnsiTheme="minorHAnsi"/>
          <w:sz w:val="22"/>
          <w:szCs w:val="22"/>
        </w:rPr>
        <w:t xml:space="preserve">ideeller Träger ist der Landesverband Mecklenburg-Vorpommern für Reiten, Fahren und Voltigieren. Dazu </w:t>
      </w:r>
      <w:r w:rsidR="00B66D4F">
        <w:rPr>
          <w:rFonts w:asciiTheme="minorHAnsi" w:hAnsiTheme="minorHAnsi"/>
          <w:sz w:val="22"/>
          <w:szCs w:val="22"/>
        </w:rPr>
        <w:t>Sven Strauß aus Neubrandenburg vom Orga-Team</w:t>
      </w:r>
      <w:r w:rsidR="00565E15">
        <w:rPr>
          <w:rFonts w:asciiTheme="minorHAnsi" w:hAnsiTheme="minorHAnsi"/>
          <w:sz w:val="22"/>
          <w:szCs w:val="22"/>
        </w:rPr>
        <w:t>: „</w:t>
      </w:r>
      <w:r w:rsidR="00565E15" w:rsidRPr="00684023">
        <w:rPr>
          <w:rFonts w:asciiTheme="minorHAnsi" w:hAnsiTheme="minorHAnsi"/>
          <w:i/>
          <w:sz w:val="22"/>
          <w:szCs w:val="22"/>
        </w:rPr>
        <w:t>Wir sind auf einem guten Weg. Das Landgestüt bietet beste Beding</w:t>
      </w:r>
      <w:r w:rsidR="00684023">
        <w:rPr>
          <w:rFonts w:asciiTheme="minorHAnsi" w:hAnsiTheme="minorHAnsi"/>
          <w:i/>
          <w:sz w:val="22"/>
          <w:szCs w:val="22"/>
        </w:rPr>
        <w:t>ung</w:t>
      </w:r>
      <w:r w:rsidR="00565E15" w:rsidRPr="00684023">
        <w:rPr>
          <w:rFonts w:asciiTheme="minorHAnsi" w:hAnsiTheme="minorHAnsi"/>
          <w:i/>
          <w:sz w:val="22"/>
          <w:szCs w:val="22"/>
        </w:rPr>
        <w:t xml:space="preserve">en und wir sind uns mit der Gestütsleitung in allen Detailfragen einig. Vor allem freut es </w:t>
      </w:r>
      <w:r w:rsidR="00B66D4F">
        <w:rPr>
          <w:rFonts w:asciiTheme="minorHAnsi" w:hAnsiTheme="minorHAnsi"/>
          <w:i/>
          <w:sz w:val="22"/>
          <w:szCs w:val="22"/>
        </w:rPr>
        <w:t>uns</w:t>
      </w:r>
      <w:r w:rsidR="00565E15" w:rsidRPr="00684023">
        <w:rPr>
          <w:rFonts w:asciiTheme="minorHAnsi" w:hAnsiTheme="minorHAnsi"/>
          <w:i/>
          <w:sz w:val="22"/>
          <w:szCs w:val="22"/>
        </w:rPr>
        <w:t>, dass Rolf Günther als stellvertretender Leiter des Gestüts in der Turnierleitung mitarbeitet. In den let</w:t>
      </w:r>
      <w:r w:rsidR="00565E15" w:rsidRPr="00684023">
        <w:rPr>
          <w:rFonts w:asciiTheme="minorHAnsi" w:hAnsiTheme="minorHAnsi"/>
          <w:i/>
          <w:sz w:val="22"/>
          <w:szCs w:val="22"/>
        </w:rPr>
        <w:t>z</w:t>
      </w:r>
      <w:r w:rsidR="00565E15" w:rsidRPr="00684023">
        <w:rPr>
          <w:rFonts w:asciiTheme="minorHAnsi" w:hAnsiTheme="minorHAnsi"/>
          <w:i/>
          <w:sz w:val="22"/>
          <w:szCs w:val="22"/>
        </w:rPr>
        <w:t xml:space="preserve">ten Wochen haben </w:t>
      </w:r>
      <w:r w:rsidR="00684023" w:rsidRPr="00684023">
        <w:rPr>
          <w:rFonts w:asciiTheme="minorHAnsi" w:hAnsiTheme="minorHAnsi"/>
          <w:i/>
          <w:sz w:val="22"/>
          <w:szCs w:val="22"/>
        </w:rPr>
        <w:t xml:space="preserve">wir uns intensiv um </w:t>
      </w:r>
      <w:r w:rsidR="00475E00">
        <w:rPr>
          <w:rFonts w:asciiTheme="minorHAnsi" w:hAnsiTheme="minorHAnsi"/>
          <w:i/>
          <w:sz w:val="22"/>
          <w:szCs w:val="22"/>
        </w:rPr>
        <w:t xml:space="preserve">Partner zur </w:t>
      </w:r>
      <w:r w:rsidR="00684023" w:rsidRPr="00684023">
        <w:rPr>
          <w:rFonts w:asciiTheme="minorHAnsi" w:hAnsiTheme="minorHAnsi"/>
          <w:i/>
          <w:sz w:val="22"/>
          <w:szCs w:val="22"/>
        </w:rPr>
        <w:t>Förder</w:t>
      </w:r>
      <w:r w:rsidR="00475E00">
        <w:rPr>
          <w:rFonts w:asciiTheme="minorHAnsi" w:hAnsiTheme="minorHAnsi"/>
          <w:i/>
          <w:sz w:val="22"/>
          <w:szCs w:val="22"/>
        </w:rPr>
        <w:t xml:space="preserve">ung des Turniers </w:t>
      </w:r>
      <w:r w:rsidR="00684023" w:rsidRPr="00684023">
        <w:rPr>
          <w:rFonts w:asciiTheme="minorHAnsi" w:hAnsiTheme="minorHAnsi"/>
          <w:i/>
          <w:sz w:val="22"/>
          <w:szCs w:val="22"/>
        </w:rPr>
        <w:t xml:space="preserve">bemüht und sind auf erstaunlich positive Resonanz gestoßen. Wir sind sicher, dass das 26. Landesturnier ein </w:t>
      </w:r>
      <w:r w:rsidR="00684023">
        <w:rPr>
          <w:rFonts w:asciiTheme="minorHAnsi" w:hAnsiTheme="minorHAnsi"/>
          <w:i/>
          <w:sz w:val="22"/>
          <w:szCs w:val="22"/>
        </w:rPr>
        <w:t xml:space="preserve">Erfolg </w:t>
      </w:r>
      <w:r w:rsidR="00475E00">
        <w:rPr>
          <w:rFonts w:asciiTheme="minorHAnsi" w:hAnsiTheme="minorHAnsi"/>
          <w:i/>
          <w:sz w:val="22"/>
          <w:szCs w:val="22"/>
        </w:rPr>
        <w:t xml:space="preserve">für alle </w:t>
      </w:r>
      <w:r w:rsidR="00684023">
        <w:rPr>
          <w:rFonts w:asciiTheme="minorHAnsi" w:hAnsiTheme="minorHAnsi"/>
          <w:i/>
          <w:sz w:val="22"/>
          <w:szCs w:val="22"/>
        </w:rPr>
        <w:t>wird.</w:t>
      </w:r>
      <w:r w:rsidR="00684023">
        <w:rPr>
          <w:rFonts w:asciiTheme="minorHAnsi" w:hAnsiTheme="minorHAnsi"/>
          <w:sz w:val="22"/>
          <w:szCs w:val="22"/>
        </w:rPr>
        <w:t>“</w:t>
      </w:r>
    </w:p>
    <w:p w:rsidR="002D1762" w:rsidRPr="00622D1C" w:rsidRDefault="002D1762" w:rsidP="004B2709">
      <w:pPr>
        <w:spacing w:line="260" w:lineRule="exact"/>
        <w:jc w:val="both"/>
        <w:rPr>
          <w:rFonts w:asciiTheme="minorHAnsi" w:hAnsiTheme="minorHAnsi"/>
          <w:spacing w:val="-2"/>
          <w:sz w:val="22"/>
          <w:szCs w:val="22"/>
        </w:rPr>
      </w:pPr>
      <w:r w:rsidRPr="00622D1C">
        <w:rPr>
          <w:rFonts w:asciiTheme="minorHAnsi" w:hAnsiTheme="minorHAnsi"/>
          <w:spacing w:val="-2"/>
          <w:sz w:val="22"/>
          <w:szCs w:val="22"/>
        </w:rPr>
        <w:t xml:space="preserve">Die Mecklenburgische Brauerei Lübz, bei allen großen Pferdesportveranstaltungen im Land seit 25 Jahren dabei, präsentiert mit </w:t>
      </w:r>
      <w:r w:rsidR="007852DB">
        <w:rPr>
          <w:rFonts w:asciiTheme="minorHAnsi" w:hAnsiTheme="minorHAnsi"/>
          <w:spacing w:val="-2"/>
          <w:sz w:val="22"/>
          <w:szCs w:val="22"/>
        </w:rPr>
        <w:t>d</w:t>
      </w:r>
      <w:r w:rsidRPr="00622D1C">
        <w:rPr>
          <w:rFonts w:asciiTheme="minorHAnsi" w:hAnsiTheme="minorHAnsi"/>
          <w:spacing w:val="-2"/>
          <w:sz w:val="22"/>
          <w:szCs w:val="22"/>
        </w:rPr>
        <w:t xml:space="preserve">er Marke Lübzer den Großen Preis. </w:t>
      </w:r>
      <w:r w:rsidR="00DC5FFA" w:rsidRPr="00622D1C">
        <w:rPr>
          <w:rFonts w:asciiTheme="minorHAnsi" w:hAnsiTheme="minorHAnsi"/>
          <w:spacing w:val="-2"/>
          <w:sz w:val="22"/>
          <w:szCs w:val="22"/>
        </w:rPr>
        <w:t>„</w:t>
      </w:r>
      <w:r w:rsidRPr="00622D1C">
        <w:rPr>
          <w:rFonts w:asciiTheme="minorHAnsi" w:hAnsiTheme="minorHAnsi"/>
          <w:i/>
          <w:spacing w:val="-2"/>
          <w:sz w:val="22"/>
          <w:szCs w:val="22"/>
        </w:rPr>
        <w:t>Ganz außerordentlich freue ich mich, da</w:t>
      </w:r>
      <w:r w:rsidR="00670289" w:rsidRPr="00622D1C">
        <w:rPr>
          <w:rFonts w:asciiTheme="minorHAnsi" w:hAnsiTheme="minorHAnsi"/>
          <w:i/>
          <w:spacing w:val="-2"/>
          <w:sz w:val="22"/>
          <w:szCs w:val="22"/>
        </w:rPr>
        <w:t>s</w:t>
      </w:r>
      <w:r w:rsidRPr="00622D1C">
        <w:rPr>
          <w:rFonts w:asciiTheme="minorHAnsi" w:hAnsiTheme="minorHAnsi"/>
          <w:i/>
          <w:spacing w:val="-2"/>
          <w:sz w:val="22"/>
          <w:szCs w:val="22"/>
        </w:rPr>
        <w:t>s auch Alfred Behrens</w:t>
      </w:r>
      <w:r w:rsidR="00670289" w:rsidRPr="00622D1C">
        <w:rPr>
          <w:rFonts w:asciiTheme="minorHAnsi" w:hAnsiTheme="minorHAnsi"/>
          <w:i/>
          <w:spacing w:val="-2"/>
          <w:sz w:val="22"/>
          <w:szCs w:val="22"/>
        </w:rPr>
        <w:t xml:space="preserve"> dabei ist</w:t>
      </w:r>
      <w:r w:rsidR="00DC5FFA" w:rsidRPr="00622D1C">
        <w:rPr>
          <w:rFonts w:asciiTheme="minorHAnsi" w:hAnsiTheme="minorHAnsi"/>
          <w:i/>
          <w:spacing w:val="-2"/>
          <w:sz w:val="22"/>
          <w:szCs w:val="22"/>
        </w:rPr>
        <w:t>, ein waschechter Mecklenburger</w:t>
      </w:r>
      <w:r w:rsidR="00670289" w:rsidRPr="00622D1C">
        <w:rPr>
          <w:rFonts w:asciiTheme="minorHAnsi" w:hAnsiTheme="minorHAnsi"/>
          <w:i/>
          <w:spacing w:val="-2"/>
          <w:sz w:val="22"/>
          <w:szCs w:val="22"/>
        </w:rPr>
        <w:t xml:space="preserve"> aus Jördenstorf und </w:t>
      </w:r>
      <w:r w:rsidR="00DC5FFA" w:rsidRPr="00622D1C">
        <w:rPr>
          <w:rFonts w:asciiTheme="minorHAnsi" w:hAnsiTheme="minorHAnsi"/>
          <w:i/>
          <w:spacing w:val="-2"/>
          <w:sz w:val="22"/>
          <w:szCs w:val="22"/>
        </w:rPr>
        <w:t xml:space="preserve">Freund des Jagdreitens hinter der Meute, </w:t>
      </w:r>
      <w:r w:rsidRPr="00622D1C">
        <w:rPr>
          <w:rFonts w:asciiTheme="minorHAnsi" w:hAnsiTheme="minorHAnsi"/>
          <w:i/>
          <w:spacing w:val="-2"/>
          <w:sz w:val="22"/>
          <w:szCs w:val="22"/>
        </w:rPr>
        <w:t xml:space="preserve">der </w:t>
      </w:r>
      <w:r w:rsidR="00622D1C">
        <w:rPr>
          <w:rFonts w:asciiTheme="minorHAnsi" w:hAnsiTheme="minorHAnsi"/>
          <w:i/>
          <w:spacing w:val="-2"/>
          <w:sz w:val="22"/>
          <w:szCs w:val="22"/>
        </w:rPr>
        <w:t xml:space="preserve">mit der </w:t>
      </w:r>
      <w:r w:rsidRPr="00622D1C">
        <w:rPr>
          <w:rFonts w:asciiTheme="minorHAnsi" w:hAnsiTheme="minorHAnsi"/>
          <w:i/>
          <w:spacing w:val="-2"/>
          <w:sz w:val="22"/>
          <w:szCs w:val="22"/>
        </w:rPr>
        <w:t xml:space="preserve">Firma BSC </w:t>
      </w:r>
      <w:r w:rsidR="00DC5FFA" w:rsidRPr="00622D1C">
        <w:rPr>
          <w:rFonts w:asciiTheme="minorHAnsi" w:hAnsiTheme="minorHAnsi"/>
          <w:i/>
          <w:spacing w:val="-2"/>
          <w:sz w:val="22"/>
          <w:szCs w:val="22"/>
        </w:rPr>
        <w:t>Partner das BSC Championat am Samstag präsentiert</w:t>
      </w:r>
      <w:r w:rsidR="00DC5FFA" w:rsidRPr="00622D1C">
        <w:rPr>
          <w:rFonts w:asciiTheme="minorHAnsi" w:hAnsiTheme="minorHAnsi"/>
          <w:spacing w:val="-2"/>
          <w:sz w:val="22"/>
          <w:szCs w:val="22"/>
        </w:rPr>
        <w:t>“, s</w:t>
      </w:r>
      <w:r w:rsidR="00B66D4F" w:rsidRPr="00622D1C">
        <w:rPr>
          <w:rFonts w:asciiTheme="minorHAnsi" w:hAnsiTheme="minorHAnsi"/>
          <w:spacing w:val="-2"/>
          <w:sz w:val="22"/>
          <w:szCs w:val="22"/>
        </w:rPr>
        <w:t>agt</w:t>
      </w:r>
      <w:r w:rsidR="00DC5FFA" w:rsidRPr="00622D1C">
        <w:rPr>
          <w:rFonts w:asciiTheme="minorHAnsi" w:hAnsiTheme="minorHAnsi"/>
          <w:spacing w:val="-2"/>
          <w:sz w:val="22"/>
          <w:szCs w:val="22"/>
        </w:rPr>
        <w:t xml:space="preserve"> Jörg Schreiter. Auch Enno Glanz aus dem holsteinischen Delingsdorf, bekannt als Erdbeerhof Glanz, der sein großelterliche</w:t>
      </w:r>
      <w:r w:rsidR="00B66D4F" w:rsidRPr="00622D1C">
        <w:rPr>
          <w:rFonts w:asciiTheme="minorHAnsi" w:hAnsiTheme="minorHAnsi"/>
          <w:spacing w:val="-2"/>
          <w:sz w:val="22"/>
          <w:szCs w:val="22"/>
        </w:rPr>
        <w:t>s</w:t>
      </w:r>
      <w:r w:rsidR="00DC5FFA" w:rsidRPr="00622D1C">
        <w:rPr>
          <w:rFonts w:asciiTheme="minorHAnsi" w:hAnsiTheme="minorHAnsi"/>
          <w:spacing w:val="-2"/>
          <w:sz w:val="22"/>
          <w:szCs w:val="22"/>
        </w:rPr>
        <w:t xml:space="preserve"> Gut in Hohen Wieschendorf nach 1990 wieder in Bewirtschaftung nehmen konnte, unterstützt das Landestu</w:t>
      </w:r>
      <w:r w:rsidR="00DC5FFA" w:rsidRPr="00622D1C">
        <w:rPr>
          <w:rFonts w:asciiTheme="minorHAnsi" w:hAnsiTheme="minorHAnsi"/>
          <w:spacing w:val="-2"/>
          <w:sz w:val="22"/>
          <w:szCs w:val="22"/>
        </w:rPr>
        <w:t>r</w:t>
      </w:r>
      <w:r w:rsidR="00DC5FFA" w:rsidRPr="00622D1C">
        <w:rPr>
          <w:rFonts w:asciiTheme="minorHAnsi" w:hAnsiTheme="minorHAnsi"/>
          <w:spacing w:val="-2"/>
          <w:sz w:val="22"/>
          <w:szCs w:val="22"/>
        </w:rPr>
        <w:t>nier.</w:t>
      </w:r>
      <w:r w:rsidR="00F9288B" w:rsidRPr="00622D1C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>Alexander Drewke, der die Bauunternehmung Drewke GmbH &amp; Co. KG in Wittenburg leitet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,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 xml:space="preserve"> hat sich als Freund der Pferde ebenfalls bereiterklärt das neue Turnierformat zu unterstützen. Das wollen viele andere 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Unternehmen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 xml:space="preserve"> ebenfalls,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 xml:space="preserve"> wie </w:t>
      </w:r>
      <w:r w:rsidR="00B43E6D" w:rsidRPr="00622D1C">
        <w:rPr>
          <w:rFonts w:asciiTheme="minorHAnsi" w:hAnsiTheme="minorHAnsi"/>
          <w:spacing w:val="-2"/>
          <w:sz w:val="22"/>
          <w:szCs w:val="22"/>
        </w:rPr>
        <w:t xml:space="preserve">beispielsweise 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d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>ie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 xml:space="preserve"> Speditionen Schütt </w:t>
      </w:r>
      <w:r w:rsidR="00B66D4F" w:rsidRPr="00622D1C">
        <w:rPr>
          <w:rFonts w:asciiTheme="minorHAnsi" w:hAnsiTheme="minorHAnsi"/>
          <w:spacing w:val="-2"/>
          <w:sz w:val="22"/>
          <w:szCs w:val="22"/>
        </w:rPr>
        <w:t xml:space="preserve">aus Bützow 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und Michael Rathmann</w:t>
      </w:r>
      <w:r w:rsidR="00B66D4F" w:rsidRPr="00622D1C">
        <w:rPr>
          <w:rFonts w:asciiTheme="minorHAnsi" w:hAnsiTheme="minorHAnsi"/>
          <w:spacing w:val="-2"/>
          <w:sz w:val="22"/>
          <w:szCs w:val="22"/>
        </w:rPr>
        <w:t xml:space="preserve"> aus Neubrandenburg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, d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>as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 xml:space="preserve"> Böckmann Center Bützow, d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>as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 xml:space="preserve"> Gestüt Kempke Hof</w:t>
      </w:r>
      <w:r w:rsidR="00B66D4F" w:rsidRPr="00622D1C">
        <w:rPr>
          <w:rFonts w:asciiTheme="minorHAnsi" w:hAnsiTheme="minorHAnsi"/>
          <w:spacing w:val="-2"/>
          <w:sz w:val="22"/>
          <w:szCs w:val="22"/>
        </w:rPr>
        <w:t xml:space="preserve"> aus Plaaz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 xml:space="preserve">, 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>der Turnier- und Ausbi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>l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 xml:space="preserve">dungsstall Holger Wulschner aus Groß Viegeln, 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d</w:t>
      </w:r>
      <w:r w:rsidR="000A46FB" w:rsidRPr="00622D1C">
        <w:rPr>
          <w:rFonts w:asciiTheme="minorHAnsi" w:hAnsiTheme="minorHAnsi"/>
          <w:spacing w:val="-2"/>
          <w:sz w:val="22"/>
          <w:szCs w:val="22"/>
        </w:rPr>
        <w:t>as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 xml:space="preserve"> Reitsportfachgeschäft Manski</w:t>
      </w:r>
      <w:r w:rsidR="00B66D4F" w:rsidRPr="00622D1C">
        <w:rPr>
          <w:rFonts w:asciiTheme="minorHAnsi" w:hAnsiTheme="minorHAnsi"/>
          <w:spacing w:val="-2"/>
          <w:sz w:val="22"/>
          <w:szCs w:val="22"/>
        </w:rPr>
        <w:t xml:space="preserve"> aus Güstrow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,</w:t>
      </w:r>
      <w:r w:rsidR="00670289" w:rsidRPr="00622D1C">
        <w:rPr>
          <w:rFonts w:asciiTheme="minorHAnsi" w:hAnsiTheme="minorHAnsi"/>
          <w:spacing w:val="-2"/>
          <w:sz w:val="22"/>
          <w:szCs w:val="22"/>
        </w:rPr>
        <w:t xml:space="preserve"> die Volks- und Raiffeisenbank</w:t>
      </w:r>
      <w:r w:rsidR="00622D1C">
        <w:rPr>
          <w:rFonts w:asciiTheme="minorHAnsi" w:hAnsiTheme="minorHAnsi"/>
          <w:spacing w:val="-2"/>
          <w:sz w:val="22"/>
          <w:szCs w:val="22"/>
        </w:rPr>
        <w:t xml:space="preserve"> in Kiel,</w:t>
      </w:r>
      <w:r w:rsidR="00670289" w:rsidRPr="00622D1C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852DB">
        <w:rPr>
          <w:rFonts w:asciiTheme="minorHAnsi" w:hAnsiTheme="minorHAnsi"/>
          <w:spacing w:val="-2"/>
          <w:sz w:val="22"/>
          <w:szCs w:val="22"/>
        </w:rPr>
        <w:t xml:space="preserve">German Horse Pellets, Wismar </w:t>
      </w:r>
      <w:r w:rsidR="00B43E6D" w:rsidRPr="00622D1C">
        <w:rPr>
          <w:rFonts w:asciiTheme="minorHAnsi" w:hAnsiTheme="minorHAnsi"/>
          <w:spacing w:val="-2"/>
          <w:sz w:val="22"/>
          <w:szCs w:val="22"/>
        </w:rPr>
        <w:t xml:space="preserve">oder 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d</w:t>
      </w:r>
      <w:r w:rsidR="00670289" w:rsidRPr="00622D1C">
        <w:rPr>
          <w:rFonts w:asciiTheme="minorHAnsi" w:hAnsiTheme="minorHAnsi"/>
          <w:spacing w:val="-2"/>
          <w:sz w:val="22"/>
          <w:szCs w:val="22"/>
        </w:rPr>
        <w:t>as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 xml:space="preserve"> MAZ Mühlengeez</w:t>
      </w:r>
      <w:r w:rsidR="00670289" w:rsidRPr="00622D1C">
        <w:rPr>
          <w:rFonts w:asciiTheme="minorHAnsi" w:hAnsiTheme="minorHAnsi"/>
          <w:spacing w:val="-2"/>
          <w:sz w:val="22"/>
          <w:szCs w:val="22"/>
        </w:rPr>
        <w:t>, um nur einige zu nennen</w:t>
      </w:r>
      <w:r w:rsidR="0013190B" w:rsidRPr="00622D1C">
        <w:rPr>
          <w:rFonts w:asciiTheme="minorHAnsi" w:hAnsiTheme="minorHAnsi"/>
          <w:spacing w:val="-2"/>
          <w:sz w:val="22"/>
          <w:szCs w:val="22"/>
        </w:rPr>
        <w:t>.</w:t>
      </w:r>
    </w:p>
    <w:p w:rsidR="00475E00" w:rsidRDefault="0089278E" w:rsidP="004B2709">
      <w:pPr>
        <w:spacing w:line="25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 Gegensatz zum CSI</w:t>
      </w:r>
      <w:r w:rsidR="00475E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findet d</w:t>
      </w:r>
      <w:r w:rsidR="00475E00">
        <w:rPr>
          <w:rFonts w:asciiTheme="minorHAnsi" w:hAnsiTheme="minorHAnsi"/>
          <w:sz w:val="22"/>
          <w:szCs w:val="22"/>
        </w:rPr>
        <w:t>er Teil Springen des</w:t>
      </w:r>
      <w:r>
        <w:rPr>
          <w:rFonts w:asciiTheme="minorHAnsi" w:hAnsiTheme="minorHAnsi"/>
          <w:sz w:val="22"/>
          <w:szCs w:val="22"/>
        </w:rPr>
        <w:t xml:space="preserve"> 26. Landesturnier</w:t>
      </w:r>
      <w:r w:rsidR="00475E00">
        <w:rPr>
          <w:rFonts w:asciiTheme="minorHAnsi" w:hAnsiTheme="minorHAnsi"/>
          <w:sz w:val="22"/>
          <w:szCs w:val="22"/>
        </w:rPr>
        <w:t>s von Mecklenburg-Vorpommern</w:t>
      </w:r>
      <w:r>
        <w:rPr>
          <w:rFonts w:asciiTheme="minorHAnsi" w:hAnsiTheme="minorHAnsi"/>
          <w:sz w:val="22"/>
          <w:szCs w:val="22"/>
        </w:rPr>
        <w:t xml:space="preserve"> nicht auf dem alten Paradeplatz vor dem Reithaus statt. Vielmehr soll das Ebbe-Flut-System des neuen Parad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platzes mit der großen Tribüne</w:t>
      </w:r>
      <w:r w:rsidR="00475E00">
        <w:rPr>
          <w:rFonts w:asciiTheme="minorHAnsi" w:hAnsiTheme="minorHAnsi"/>
          <w:sz w:val="22"/>
          <w:szCs w:val="22"/>
        </w:rPr>
        <w:t>, das modernste Bodensystem das</w:t>
      </w:r>
      <w:r>
        <w:rPr>
          <w:rFonts w:asciiTheme="minorHAnsi" w:hAnsiTheme="minorHAnsi"/>
          <w:sz w:val="22"/>
          <w:szCs w:val="22"/>
        </w:rPr>
        <w:t xml:space="preserve"> </w:t>
      </w:r>
      <w:r w:rsidR="00475E00" w:rsidRPr="00044362">
        <w:rPr>
          <w:rFonts w:asciiTheme="minorHAnsi" w:hAnsiTheme="minorHAnsi"/>
          <w:sz w:val="22"/>
          <w:szCs w:val="22"/>
        </w:rPr>
        <w:t>der Stand der Technik für Reitplätze g</w:t>
      </w:r>
      <w:r w:rsidR="00475E00" w:rsidRPr="00044362">
        <w:rPr>
          <w:rFonts w:asciiTheme="minorHAnsi" w:hAnsiTheme="minorHAnsi"/>
          <w:sz w:val="22"/>
          <w:szCs w:val="22"/>
        </w:rPr>
        <w:t>e</w:t>
      </w:r>
      <w:r w:rsidR="00475E00" w:rsidRPr="00044362">
        <w:rPr>
          <w:rFonts w:asciiTheme="minorHAnsi" w:hAnsiTheme="minorHAnsi"/>
          <w:sz w:val="22"/>
          <w:szCs w:val="22"/>
        </w:rPr>
        <w:t>genwärtig bieten</w:t>
      </w:r>
      <w:r w:rsidR="00475E00">
        <w:rPr>
          <w:rFonts w:asciiTheme="minorHAnsi" w:hAnsiTheme="minorHAnsi"/>
          <w:i/>
          <w:sz w:val="22"/>
          <w:szCs w:val="22"/>
        </w:rPr>
        <w:t>,</w:t>
      </w:r>
      <w:r w:rsidR="00475E00" w:rsidRPr="00DC70F8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für die Springprüfungen genutzt werden. </w:t>
      </w:r>
      <w:r w:rsidR="00475E00">
        <w:rPr>
          <w:rFonts w:asciiTheme="minorHAnsi" w:hAnsiTheme="minorHAnsi"/>
          <w:sz w:val="22"/>
          <w:szCs w:val="22"/>
        </w:rPr>
        <w:t>Die Dressur findet wie beim CSI auf dem Dre</w:t>
      </w:r>
      <w:r w:rsidR="00475E00">
        <w:rPr>
          <w:rFonts w:asciiTheme="minorHAnsi" w:hAnsiTheme="minorHAnsi"/>
          <w:sz w:val="22"/>
          <w:szCs w:val="22"/>
        </w:rPr>
        <w:t>s</w:t>
      </w:r>
      <w:r w:rsidR="00475E00">
        <w:rPr>
          <w:rFonts w:asciiTheme="minorHAnsi" w:hAnsiTheme="minorHAnsi"/>
          <w:sz w:val="22"/>
          <w:szCs w:val="22"/>
        </w:rPr>
        <w:t>surviereck im Park neben dem Verwaltungshaus statt. Dressurreiter dürfen sich auch über den neu gesty</w:t>
      </w:r>
      <w:r w:rsidR="00475E00">
        <w:rPr>
          <w:rFonts w:asciiTheme="minorHAnsi" w:hAnsiTheme="minorHAnsi"/>
          <w:sz w:val="22"/>
          <w:szCs w:val="22"/>
        </w:rPr>
        <w:t>l</w:t>
      </w:r>
      <w:r w:rsidR="00475E00">
        <w:rPr>
          <w:rFonts w:asciiTheme="minorHAnsi" w:hAnsiTheme="minorHAnsi"/>
          <w:sz w:val="22"/>
          <w:szCs w:val="22"/>
        </w:rPr>
        <w:t>ten</w:t>
      </w:r>
      <w:r w:rsidR="002D1762">
        <w:rPr>
          <w:rFonts w:asciiTheme="minorHAnsi" w:hAnsiTheme="minorHAnsi"/>
          <w:sz w:val="22"/>
          <w:szCs w:val="22"/>
        </w:rPr>
        <w:t xml:space="preserve"> Boden</w:t>
      </w:r>
      <w:r w:rsidR="00475E00">
        <w:rPr>
          <w:rFonts w:asciiTheme="minorHAnsi" w:hAnsiTheme="minorHAnsi"/>
          <w:sz w:val="22"/>
          <w:szCs w:val="22"/>
        </w:rPr>
        <w:t xml:space="preserve"> </w:t>
      </w:r>
      <w:r w:rsidR="00082136">
        <w:rPr>
          <w:rFonts w:asciiTheme="minorHAnsi" w:hAnsiTheme="minorHAnsi"/>
          <w:sz w:val="22"/>
          <w:szCs w:val="22"/>
        </w:rPr>
        <w:t>des</w:t>
      </w:r>
      <w:r w:rsidR="00475E00">
        <w:rPr>
          <w:rFonts w:asciiTheme="minorHAnsi" w:hAnsiTheme="minorHAnsi"/>
          <w:sz w:val="22"/>
          <w:szCs w:val="22"/>
        </w:rPr>
        <w:t xml:space="preserve"> Vorbereitungsplatz</w:t>
      </w:r>
      <w:r w:rsidR="00082136">
        <w:rPr>
          <w:rFonts w:asciiTheme="minorHAnsi" w:hAnsiTheme="minorHAnsi"/>
          <w:sz w:val="22"/>
          <w:szCs w:val="22"/>
        </w:rPr>
        <w:t>es</w:t>
      </w:r>
      <w:r w:rsidR="00475E00">
        <w:rPr>
          <w:rFonts w:asciiTheme="minorHAnsi" w:hAnsiTheme="minorHAnsi"/>
          <w:sz w:val="22"/>
          <w:szCs w:val="22"/>
        </w:rPr>
        <w:t xml:space="preserve"> auf der Rundbahn vor dem Verwaltungsgebäude freuen. </w:t>
      </w:r>
    </w:p>
    <w:p w:rsidR="007F0BBB" w:rsidRDefault="00082136" w:rsidP="004B2709">
      <w:pPr>
        <w:spacing w:line="25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Das</w:t>
      </w:r>
      <w:r w:rsidR="00DC70F8">
        <w:rPr>
          <w:rFonts w:asciiTheme="minorHAnsi" w:hAnsiTheme="minorHAnsi"/>
          <w:sz w:val="22"/>
          <w:szCs w:val="22"/>
        </w:rPr>
        <w:t xml:space="preserve"> 26. Landesturniers</w:t>
      </w:r>
      <w:r>
        <w:rPr>
          <w:rFonts w:asciiTheme="minorHAnsi" w:hAnsiTheme="minorHAnsi"/>
          <w:sz w:val="22"/>
          <w:szCs w:val="22"/>
        </w:rPr>
        <w:t xml:space="preserve"> ist </w:t>
      </w:r>
      <w:r w:rsidR="00DC70F8">
        <w:rPr>
          <w:rFonts w:asciiTheme="minorHAnsi" w:hAnsiTheme="minorHAnsi"/>
          <w:sz w:val="22"/>
          <w:szCs w:val="22"/>
        </w:rPr>
        <w:t>auch für Reiter außerhalb von MV offen a</w:t>
      </w:r>
      <w:r w:rsidR="007239CC">
        <w:rPr>
          <w:rFonts w:asciiTheme="minorHAnsi" w:hAnsiTheme="minorHAnsi"/>
          <w:sz w:val="22"/>
          <w:szCs w:val="22"/>
        </w:rPr>
        <w:t>usgeschrieben</w:t>
      </w:r>
      <w:r>
        <w:rPr>
          <w:rFonts w:asciiTheme="minorHAnsi" w:hAnsiTheme="minorHAnsi"/>
          <w:sz w:val="22"/>
          <w:szCs w:val="22"/>
        </w:rPr>
        <w:t xml:space="preserve">. </w:t>
      </w:r>
      <w:r w:rsidR="00DC70F8">
        <w:rPr>
          <w:rFonts w:asciiTheme="minorHAnsi" w:hAnsiTheme="minorHAnsi"/>
          <w:sz w:val="22"/>
          <w:szCs w:val="22"/>
        </w:rPr>
        <w:t xml:space="preserve">45 Prüfungen, darunter 23 </w:t>
      </w:r>
      <w:r w:rsidR="00622D1C">
        <w:rPr>
          <w:rFonts w:asciiTheme="minorHAnsi" w:hAnsiTheme="minorHAnsi"/>
          <w:sz w:val="22"/>
          <w:szCs w:val="22"/>
        </w:rPr>
        <w:t>in</w:t>
      </w:r>
      <w:r w:rsidR="00DC70F8">
        <w:rPr>
          <w:rFonts w:asciiTheme="minorHAnsi" w:hAnsiTheme="minorHAnsi"/>
          <w:sz w:val="22"/>
          <w:szCs w:val="22"/>
        </w:rPr>
        <w:t xml:space="preserve"> Dressur</w:t>
      </w:r>
      <w:r w:rsidR="007239CC">
        <w:rPr>
          <w:rFonts w:asciiTheme="minorHAnsi" w:hAnsiTheme="minorHAnsi"/>
          <w:sz w:val="22"/>
          <w:szCs w:val="22"/>
        </w:rPr>
        <w:t xml:space="preserve"> (</w:t>
      </w:r>
      <w:r w:rsidR="00DC70F8">
        <w:rPr>
          <w:rFonts w:asciiTheme="minorHAnsi" w:hAnsiTheme="minorHAnsi"/>
          <w:sz w:val="22"/>
          <w:szCs w:val="22"/>
        </w:rPr>
        <w:t xml:space="preserve">inklusive </w:t>
      </w:r>
      <w:r w:rsidR="007239CC">
        <w:rPr>
          <w:rFonts w:asciiTheme="minorHAnsi" w:hAnsiTheme="minorHAnsi"/>
          <w:sz w:val="22"/>
          <w:szCs w:val="22"/>
        </w:rPr>
        <w:t>5</w:t>
      </w:r>
      <w:r w:rsidR="00DC70F8">
        <w:rPr>
          <w:rFonts w:asciiTheme="minorHAnsi" w:hAnsiTheme="minorHAnsi"/>
          <w:sz w:val="22"/>
          <w:szCs w:val="22"/>
        </w:rPr>
        <w:t xml:space="preserve"> für Reiter mit körperlichem Handicap</w:t>
      </w:r>
      <w:r w:rsidR="007239C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sind ausgeschrieben</w:t>
      </w:r>
      <w:r w:rsidR="00DC70F8">
        <w:rPr>
          <w:rFonts w:asciiTheme="minorHAnsi" w:hAnsiTheme="minorHAnsi"/>
          <w:sz w:val="22"/>
          <w:szCs w:val="22"/>
        </w:rPr>
        <w:t xml:space="preserve">. Sieben </w:t>
      </w:r>
      <w:r w:rsidR="00622D1C">
        <w:rPr>
          <w:rFonts w:asciiTheme="minorHAnsi" w:hAnsiTheme="minorHAnsi"/>
          <w:sz w:val="22"/>
          <w:szCs w:val="22"/>
        </w:rPr>
        <w:t>P</w:t>
      </w:r>
      <w:r w:rsidR="007239CC">
        <w:rPr>
          <w:rFonts w:asciiTheme="minorHAnsi" w:hAnsiTheme="minorHAnsi"/>
          <w:sz w:val="22"/>
          <w:szCs w:val="22"/>
        </w:rPr>
        <w:t xml:space="preserve">rüfungen </w:t>
      </w:r>
      <w:r w:rsidR="00670289">
        <w:rPr>
          <w:rFonts w:asciiTheme="minorHAnsi" w:hAnsiTheme="minorHAnsi"/>
          <w:sz w:val="22"/>
          <w:szCs w:val="22"/>
        </w:rPr>
        <w:t>gehören</w:t>
      </w:r>
      <w:r w:rsidR="007239CC">
        <w:rPr>
          <w:rFonts w:asciiTheme="minorHAnsi" w:hAnsiTheme="minorHAnsi"/>
          <w:sz w:val="22"/>
          <w:szCs w:val="22"/>
        </w:rPr>
        <w:t xml:space="preserve"> der schweren Klasse </w:t>
      </w:r>
      <w:r>
        <w:rPr>
          <w:rFonts w:asciiTheme="minorHAnsi" w:hAnsiTheme="minorHAnsi"/>
          <w:sz w:val="22"/>
          <w:szCs w:val="22"/>
        </w:rPr>
        <w:t>an</w:t>
      </w:r>
      <w:r w:rsidR="007239C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Am „</w:t>
      </w:r>
      <w:r w:rsidR="007239CC">
        <w:rPr>
          <w:rFonts w:asciiTheme="minorHAnsi" w:hAnsiTheme="minorHAnsi"/>
          <w:sz w:val="22"/>
          <w:szCs w:val="22"/>
        </w:rPr>
        <w:t xml:space="preserve">Tag des jungen Pferdes“ </w:t>
      </w:r>
      <w:r>
        <w:rPr>
          <w:rFonts w:asciiTheme="minorHAnsi" w:hAnsiTheme="minorHAnsi"/>
          <w:sz w:val="22"/>
          <w:szCs w:val="22"/>
        </w:rPr>
        <w:t xml:space="preserve">(Donnerstag 9. Juli) gibt es </w:t>
      </w:r>
      <w:r w:rsidR="007239CC">
        <w:rPr>
          <w:rFonts w:asciiTheme="minorHAnsi" w:hAnsiTheme="minorHAnsi"/>
          <w:sz w:val="22"/>
          <w:szCs w:val="22"/>
        </w:rPr>
        <w:t xml:space="preserve">Qualifikationen zum Bundeschampionat der fünf- und sechsjährigen Deutschen Dressur- und Springpferde. </w:t>
      </w:r>
      <w:r>
        <w:rPr>
          <w:rFonts w:asciiTheme="minorHAnsi" w:hAnsiTheme="minorHAnsi"/>
          <w:sz w:val="22"/>
          <w:szCs w:val="22"/>
        </w:rPr>
        <w:t>Die Reitpfe</w:t>
      </w: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deprüfung an diesem Tag dient gleichzeitig zur Sichtung der drei- und vierjährigen Mecklenburger </w:t>
      </w:r>
      <w:r w:rsidR="00670289">
        <w:rPr>
          <w:rFonts w:asciiTheme="minorHAnsi" w:hAnsiTheme="minorHAnsi"/>
          <w:sz w:val="22"/>
          <w:szCs w:val="22"/>
        </w:rPr>
        <w:t xml:space="preserve">Pferde </w:t>
      </w:r>
      <w:r>
        <w:rPr>
          <w:rFonts w:asciiTheme="minorHAnsi" w:hAnsiTheme="minorHAnsi"/>
          <w:sz w:val="22"/>
          <w:szCs w:val="22"/>
        </w:rPr>
        <w:t>für das Bundeschampionat.</w:t>
      </w:r>
    </w:p>
    <w:p w:rsidR="00DC70F8" w:rsidRDefault="007F0BBB" w:rsidP="004B2709">
      <w:pPr>
        <w:spacing w:line="25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Was die Besucher besonders freuen wird: Der Eintritt zum 26. Landesturnier in Redefin ist an allen Tagen frei.</w:t>
      </w:r>
      <w:r w:rsidR="007239CC">
        <w:rPr>
          <w:rFonts w:asciiTheme="minorHAnsi" w:hAnsiTheme="minorHAnsi"/>
          <w:sz w:val="22"/>
          <w:szCs w:val="22"/>
        </w:rPr>
        <w:t xml:space="preserve">  (FW)</w:t>
      </w:r>
    </w:p>
    <w:p w:rsidR="007B4B45" w:rsidRDefault="007B4B45" w:rsidP="004B2709">
      <w:pPr>
        <w:spacing w:line="250" w:lineRule="exact"/>
        <w:jc w:val="both"/>
        <w:rPr>
          <w:rFonts w:asciiTheme="minorHAnsi" w:hAnsiTheme="minorHAnsi"/>
          <w:sz w:val="22"/>
          <w:szCs w:val="22"/>
        </w:rPr>
      </w:pPr>
    </w:p>
    <w:p w:rsidR="007B4B45" w:rsidRDefault="007B4B45" w:rsidP="004B2709">
      <w:pPr>
        <w:spacing w:line="250" w:lineRule="exact"/>
        <w:jc w:val="both"/>
        <w:rPr>
          <w:rFonts w:asciiTheme="minorHAnsi" w:hAnsiTheme="minorHAnsi"/>
          <w:sz w:val="22"/>
          <w:szCs w:val="22"/>
        </w:rPr>
      </w:pPr>
    </w:p>
    <w:p w:rsidR="00082136" w:rsidRPr="007F0BBB" w:rsidRDefault="00082136" w:rsidP="004B2709">
      <w:pPr>
        <w:spacing w:line="250" w:lineRule="exact"/>
        <w:jc w:val="both"/>
        <w:rPr>
          <w:rFonts w:asciiTheme="minorHAnsi" w:hAnsiTheme="minorHAnsi"/>
          <w:sz w:val="22"/>
          <w:szCs w:val="22"/>
        </w:rPr>
      </w:pPr>
    </w:p>
    <w:p w:rsidR="00886A59" w:rsidRPr="007F0BBB" w:rsidRDefault="00ED78A1" w:rsidP="002F3577">
      <w:pPr>
        <w:spacing w:line="250" w:lineRule="exact"/>
        <w:rPr>
          <w:rFonts w:asciiTheme="minorHAnsi" w:hAnsiTheme="minorHAnsi"/>
          <w:sz w:val="22"/>
          <w:szCs w:val="22"/>
        </w:rPr>
      </w:pPr>
      <w:r w:rsidRPr="007F0BBB">
        <w:rPr>
          <w:rFonts w:asciiTheme="minorHAnsi" w:hAnsiTheme="minorHAnsi"/>
          <w:sz w:val="22"/>
          <w:szCs w:val="22"/>
        </w:rPr>
        <w:t>Bildtext:</w:t>
      </w:r>
    </w:p>
    <w:p w:rsidR="00ED78A1" w:rsidRPr="007F0BBB" w:rsidRDefault="00D66E4B" w:rsidP="002F3577">
      <w:pPr>
        <w:spacing w:line="250" w:lineRule="exact"/>
        <w:rPr>
          <w:rFonts w:asciiTheme="minorHAnsi" w:hAnsiTheme="minorHAnsi"/>
          <w:sz w:val="22"/>
          <w:szCs w:val="22"/>
        </w:rPr>
      </w:pPr>
      <w:r w:rsidRPr="007F0BBB">
        <w:rPr>
          <w:rFonts w:asciiTheme="minorHAnsi" w:hAnsiTheme="minorHAnsi"/>
          <w:sz w:val="22"/>
          <w:szCs w:val="22"/>
        </w:rPr>
        <w:t>Die Titelverteidiger der Landesmeisterschaft</w:t>
      </w:r>
      <w:r w:rsidR="00622D1C">
        <w:rPr>
          <w:rFonts w:asciiTheme="minorHAnsi" w:hAnsiTheme="minorHAnsi"/>
          <w:sz w:val="22"/>
          <w:szCs w:val="22"/>
        </w:rPr>
        <w:t xml:space="preserve"> von 2014</w:t>
      </w:r>
      <w:r w:rsidR="007F0BBB" w:rsidRPr="007F0BBB">
        <w:rPr>
          <w:rFonts w:asciiTheme="minorHAnsi" w:hAnsiTheme="minorHAnsi"/>
          <w:sz w:val="22"/>
          <w:szCs w:val="22"/>
        </w:rPr>
        <w:t>: v.r. Andreas Brandt, Bettina Sonntag, Wilfried Holl, Anna Jürgens, Ronald Lüders, Monique Schröder, Nathalie Westphal, Franziska Lass, Lena Rieckhof, Lilli Plath, Helen Schuler, Caroline Lass, Jytte Ahlmann. Foto: Jutta Wego</w:t>
      </w:r>
    </w:p>
    <w:p w:rsidR="00886A59" w:rsidRPr="007F0BBB" w:rsidRDefault="00886A59" w:rsidP="002F3577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775438" w:rsidRPr="007F0BBB" w:rsidRDefault="00775438" w:rsidP="002F3577">
      <w:pPr>
        <w:spacing w:line="250" w:lineRule="exact"/>
        <w:rPr>
          <w:rFonts w:asciiTheme="minorHAnsi" w:hAnsiTheme="minorHAnsi"/>
          <w:b/>
          <w:i/>
          <w:sz w:val="22"/>
          <w:szCs w:val="22"/>
        </w:rPr>
      </w:pPr>
    </w:p>
    <w:p w:rsidR="00775438" w:rsidRPr="007F0BBB" w:rsidRDefault="00775438" w:rsidP="002F3577">
      <w:pPr>
        <w:spacing w:line="250" w:lineRule="exact"/>
        <w:rPr>
          <w:rFonts w:asciiTheme="minorHAnsi" w:hAnsiTheme="minorHAnsi"/>
          <w:b/>
          <w:i/>
          <w:sz w:val="22"/>
          <w:szCs w:val="22"/>
        </w:rPr>
      </w:pPr>
    </w:p>
    <w:p w:rsidR="00775438" w:rsidRDefault="00775438" w:rsidP="002F3577">
      <w:pPr>
        <w:spacing w:line="250" w:lineRule="exact"/>
        <w:rPr>
          <w:rFonts w:asciiTheme="minorHAnsi" w:hAnsiTheme="minorHAnsi"/>
          <w:b/>
          <w:i/>
          <w:sz w:val="22"/>
          <w:szCs w:val="22"/>
        </w:rPr>
      </w:pPr>
    </w:p>
    <w:p w:rsidR="00775438" w:rsidRDefault="00775438" w:rsidP="002F3577">
      <w:pPr>
        <w:spacing w:line="250" w:lineRule="exact"/>
        <w:rPr>
          <w:rFonts w:asciiTheme="minorHAnsi" w:hAnsiTheme="minorHAnsi"/>
          <w:b/>
          <w:i/>
          <w:sz w:val="22"/>
          <w:szCs w:val="22"/>
        </w:rPr>
      </w:pPr>
    </w:p>
    <w:p w:rsidR="00307C88" w:rsidRPr="00A30604" w:rsidRDefault="00307C88" w:rsidP="002F3577">
      <w:pPr>
        <w:spacing w:line="250" w:lineRule="exact"/>
        <w:rPr>
          <w:rFonts w:asciiTheme="minorHAnsi" w:hAnsiTheme="minorHAnsi"/>
          <w:b/>
          <w:i/>
          <w:sz w:val="22"/>
          <w:szCs w:val="22"/>
        </w:rPr>
      </w:pPr>
      <w:r w:rsidRPr="00A30604">
        <w:rPr>
          <w:rFonts w:asciiTheme="minorHAnsi" w:hAnsiTheme="minorHAnsi"/>
          <w:b/>
          <w:i/>
          <w:sz w:val="22"/>
          <w:szCs w:val="22"/>
        </w:rPr>
        <w:t xml:space="preserve">Sie erhalten diese Pressemitteilung im Auftrag des </w:t>
      </w:r>
      <w:r w:rsidR="00F87462">
        <w:rPr>
          <w:rFonts w:asciiTheme="minorHAnsi" w:hAnsiTheme="minorHAnsi"/>
          <w:b/>
          <w:i/>
          <w:sz w:val="22"/>
          <w:szCs w:val="22"/>
        </w:rPr>
        <w:t xml:space="preserve">Landesverbandes Pferdesport und des Dienstleistungsunternehmen Jörg Schreiter </w:t>
      </w:r>
      <w:r w:rsidRPr="00A30604">
        <w:rPr>
          <w:rFonts w:asciiTheme="minorHAnsi" w:hAnsiTheme="minorHAnsi"/>
          <w:b/>
          <w:i/>
          <w:sz w:val="22"/>
          <w:szCs w:val="22"/>
        </w:rPr>
        <w:t>mit der Bitte um freundliche Beachtung und Ankündigung der Veranstaltung in Ihrem Medium. Danke!</w:t>
      </w:r>
    </w:p>
    <w:p w:rsidR="00307C88" w:rsidRDefault="00307C88" w:rsidP="002F3577">
      <w:pPr>
        <w:spacing w:line="250" w:lineRule="exact"/>
        <w:rPr>
          <w:rFonts w:asciiTheme="minorHAnsi" w:hAnsiTheme="minorHAnsi"/>
          <w:i/>
          <w:sz w:val="22"/>
          <w:szCs w:val="22"/>
        </w:rPr>
      </w:pPr>
    </w:p>
    <w:p w:rsidR="00775438" w:rsidRDefault="00775438" w:rsidP="002F3577">
      <w:pPr>
        <w:spacing w:line="250" w:lineRule="exact"/>
        <w:rPr>
          <w:rFonts w:asciiTheme="minorHAnsi" w:hAnsiTheme="minorHAnsi"/>
          <w:i/>
          <w:sz w:val="22"/>
          <w:szCs w:val="22"/>
        </w:rPr>
      </w:pPr>
    </w:p>
    <w:p w:rsidR="00775438" w:rsidRDefault="00775438" w:rsidP="002F3577">
      <w:pPr>
        <w:spacing w:line="250" w:lineRule="exact"/>
        <w:rPr>
          <w:rFonts w:asciiTheme="minorHAnsi" w:hAnsiTheme="minorHAnsi"/>
          <w:i/>
          <w:sz w:val="22"/>
          <w:szCs w:val="22"/>
        </w:rPr>
      </w:pPr>
    </w:p>
    <w:p w:rsidR="00775438" w:rsidRPr="00A30604" w:rsidRDefault="00775438" w:rsidP="002F3577">
      <w:pPr>
        <w:spacing w:line="250" w:lineRule="exact"/>
        <w:rPr>
          <w:rFonts w:asciiTheme="minorHAnsi" w:hAnsiTheme="minorHAnsi"/>
          <w:i/>
          <w:sz w:val="22"/>
          <w:szCs w:val="22"/>
        </w:rPr>
      </w:pPr>
    </w:p>
    <w:p w:rsidR="00307C88" w:rsidRPr="00A30604" w:rsidRDefault="00307C88" w:rsidP="002F3577">
      <w:pPr>
        <w:autoSpaceDE w:val="0"/>
        <w:autoSpaceDN w:val="0"/>
        <w:adjustRightInd w:val="0"/>
        <w:spacing w:line="250" w:lineRule="exact"/>
        <w:rPr>
          <w:rFonts w:asciiTheme="minorHAnsi" w:hAnsiTheme="minorHAnsi" w:cs="Arial"/>
          <w:sz w:val="22"/>
          <w:szCs w:val="22"/>
        </w:rPr>
      </w:pPr>
      <w:r w:rsidRPr="00A30604">
        <w:rPr>
          <w:rFonts w:asciiTheme="minorHAnsi" w:hAnsiTheme="minorHAnsi" w:cs="Arial"/>
          <w:sz w:val="22"/>
          <w:szCs w:val="22"/>
        </w:rPr>
        <w:t>Pressekontakt: Horse Media Wego</w:t>
      </w:r>
    </w:p>
    <w:p w:rsidR="00307C88" w:rsidRPr="00A30604" w:rsidRDefault="00307C88" w:rsidP="002F3577">
      <w:pPr>
        <w:autoSpaceDE w:val="0"/>
        <w:autoSpaceDN w:val="0"/>
        <w:adjustRightInd w:val="0"/>
        <w:spacing w:line="250" w:lineRule="exact"/>
        <w:rPr>
          <w:rFonts w:asciiTheme="minorHAnsi" w:hAnsiTheme="minorHAnsi" w:cs="Arial"/>
          <w:sz w:val="22"/>
          <w:szCs w:val="22"/>
        </w:rPr>
      </w:pPr>
      <w:r w:rsidRPr="00A30604">
        <w:rPr>
          <w:rFonts w:asciiTheme="minorHAnsi" w:hAnsiTheme="minorHAnsi" w:cs="Arial"/>
          <w:sz w:val="22"/>
          <w:szCs w:val="22"/>
        </w:rPr>
        <w:t>Jutta &amp; Franz Wego</w:t>
      </w:r>
    </w:p>
    <w:p w:rsidR="00307C88" w:rsidRPr="00A30604" w:rsidRDefault="00307C88" w:rsidP="002F3577">
      <w:pPr>
        <w:autoSpaceDE w:val="0"/>
        <w:autoSpaceDN w:val="0"/>
        <w:adjustRightInd w:val="0"/>
        <w:spacing w:line="250" w:lineRule="exact"/>
        <w:rPr>
          <w:rFonts w:asciiTheme="minorHAnsi" w:hAnsiTheme="minorHAnsi" w:cs="Arial"/>
          <w:sz w:val="22"/>
          <w:szCs w:val="22"/>
        </w:rPr>
      </w:pPr>
      <w:r w:rsidRPr="00A30604">
        <w:rPr>
          <w:rFonts w:asciiTheme="minorHAnsi" w:hAnsiTheme="minorHAnsi" w:cs="Arial"/>
          <w:sz w:val="22"/>
          <w:szCs w:val="22"/>
        </w:rPr>
        <w:t>Parkweg 6 - 18196 Dummerstorf</w:t>
      </w:r>
    </w:p>
    <w:p w:rsidR="00307C88" w:rsidRPr="00A30604" w:rsidRDefault="00307C88" w:rsidP="002F3577">
      <w:pPr>
        <w:autoSpaceDE w:val="0"/>
        <w:autoSpaceDN w:val="0"/>
        <w:adjustRightInd w:val="0"/>
        <w:spacing w:line="250" w:lineRule="exact"/>
        <w:rPr>
          <w:rFonts w:asciiTheme="minorHAnsi" w:hAnsiTheme="minorHAnsi" w:cs="Arial"/>
          <w:sz w:val="22"/>
          <w:szCs w:val="22"/>
        </w:rPr>
      </w:pPr>
      <w:r w:rsidRPr="00A30604">
        <w:rPr>
          <w:rFonts w:asciiTheme="minorHAnsi" w:hAnsiTheme="minorHAnsi" w:cs="Arial"/>
          <w:sz w:val="22"/>
          <w:szCs w:val="22"/>
        </w:rPr>
        <w:t>Telefon: 038208-13800 – Telefax: 038208-60725 – Mobil: 0172-3806933</w:t>
      </w:r>
    </w:p>
    <w:p w:rsidR="00F57EE8" w:rsidRPr="00A30604" w:rsidRDefault="00307C88" w:rsidP="002F3577">
      <w:pPr>
        <w:spacing w:line="250" w:lineRule="exact"/>
        <w:rPr>
          <w:rFonts w:asciiTheme="minorHAnsi" w:hAnsiTheme="minorHAnsi"/>
          <w:i/>
          <w:sz w:val="22"/>
          <w:szCs w:val="22"/>
        </w:rPr>
      </w:pPr>
      <w:r w:rsidRPr="00A30604">
        <w:rPr>
          <w:rFonts w:asciiTheme="minorHAnsi" w:hAnsiTheme="minorHAnsi" w:cs="Arial"/>
          <w:sz w:val="22"/>
          <w:szCs w:val="22"/>
        </w:rPr>
        <w:t xml:space="preserve">Email: </w:t>
      </w:r>
      <w:hyperlink r:id="rId13" w:history="1">
        <w:r w:rsidR="00F57EE8" w:rsidRPr="00FC7A29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franz.wego@hippothek.de</w:t>
        </w:r>
      </w:hyperlink>
    </w:p>
    <w:sectPr w:rsidR="00F57EE8" w:rsidRPr="00A30604" w:rsidSect="00670289">
      <w:footerReference w:type="default" r:id="rId14"/>
      <w:pgSz w:w="11913" w:h="16834" w:code="9"/>
      <w:pgMar w:top="454" w:right="851" w:bottom="567" w:left="1418" w:header="397" w:footer="68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2A" w:rsidRDefault="00D8332A">
      <w:r>
        <w:separator/>
      </w:r>
    </w:p>
  </w:endnote>
  <w:endnote w:type="continuationSeparator" w:id="0">
    <w:p w:rsidR="00D8332A" w:rsidRDefault="00D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1C" w:rsidRDefault="00F87462">
    <w:pPr>
      <w:pStyle w:val="Fuzeile"/>
    </w:pPr>
    <w:r>
      <w:rPr>
        <w:noProof/>
      </w:rPr>
      <w:drawing>
        <wp:inline distT="0" distB="0" distL="0" distR="0" wp14:anchorId="0B4DC50D" wp14:editId="418D4A4E">
          <wp:extent cx="453600" cy="414000"/>
          <wp:effectExtent l="0" t="0" r="3810" b="5715"/>
          <wp:docPr id="4" name="Grafi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öckman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C8">
      <w:t xml:space="preserve"> </w:t>
    </w:r>
    <w:r>
      <w:rPr>
        <w:noProof/>
      </w:rPr>
      <w:drawing>
        <wp:inline distT="0" distB="0" distL="0" distR="0" wp14:anchorId="64687038" wp14:editId="15A6050A">
          <wp:extent cx="496800" cy="414000"/>
          <wp:effectExtent l="0" t="0" r="0" b="5715"/>
          <wp:docPr id="5" name="Grafik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auerei Lübz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C8">
      <w:t xml:space="preserve"> </w:t>
    </w:r>
    <w:r w:rsidR="000952EB">
      <w:rPr>
        <w:noProof/>
      </w:rPr>
      <w:drawing>
        <wp:inline distT="0" distB="0" distL="0" distR="0" wp14:anchorId="1D1C0B4E" wp14:editId="57EA6B6D">
          <wp:extent cx="615600" cy="414000"/>
          <wp:effectExtent l="0" t="0" r="0" b="5715"/>
          <wp:docPr id="2" name="Grafik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R-Ban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71C">
      <w:t xml:space="preserve"> </w:t>
    </w:r>
    <w:r w:rsidR="004D271C">
      <w:rPr>
        <w:noProof/>
      </w:rPr>
      <w:drawing>
        <wp:inline distT="0" distB="0" distL="0" distR="0" wp14:anchorId="5728285C" wp14:editId="3AA1439D">
          <wp:extent cx="1162800" cy="288000"/>
          <wp:effectExtent l="0" t="0" r="0" b="0"/>
          <wp:docPr id="7" name="Grafik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ggersmann Pferdefutter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71C">
      <w:t xml:space="preserve"> </w:t>
    </w:r>
    <w:r w:rsidR="000952EB">
      <w:rPr>
        <w:noProof/>
      </w:rPr>
      <w:drawing>
        <wp:inline distT="0" distB="0" distL="0" distR="0" wp14:anchorId="57ABB0FB" wp14:editId="70B169F1">
          <wp:extent cx="345600" cy="414000"/>
          <wp:effectExtent l="0" t="0" r="0" b="5715"/>
          <wp:docPr id="9" name="Grafik 9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ndesverband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71C">
      <w:t xml:space="preserve"> </w:t>
    </w:r>
    <w:r w:rsidR="004D271C">
      <w:rPr>
        <w:noProof/>
      </w:rPr>
      <w:drawing>
        <wp:inline distT="0" distB="0" distL="0" distR="0" wp14:anchorId="613A3DCE" wp14:editId="12620066">
          <wp:extent cx="896400" cy="414000"/>
          <wp:effectExtent l="0" t="0" r="0" b="5715"/>
          <wp:docPr id="10" name="Grafik 10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efin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71C">
      <w:t xml:space="preserve"> </w:t>
    </w:r>
    <w:r w:rsidR="004B2709">
      <w:rPr>
        <w:noProof/>
      </w:rPr>
      <w:drawing>
        <wp:inline distT="0" distB="0" distL="0" distR="0" wp14:anchorId="54B6067F" wp14:editId="66240DE0">
          <wp:extent cx="453600" cy="414000"/>
          <wp:effectExtent l="0" t="0" r="3810" b="5715"/>
          <wp:docPr id="12" name="Grafik 12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dbeerhof Glanz.jpg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C8">
      <w:t xml:space="preserve"> </w:t>
    </w:r>
    <w:r w:rsidR="000651DC">
      <w:t xml:space="preserve"> </w:t>
    </w:r>
    <w:r w:rsidR="002D00AA">
      <w:rPr>
        <w:noProof/>
      </w:rPr>
      <w:drawing>
        <wp:inline distT="0" distB="0" distL="0" distR="0" wp14:anchorId="10353F1E" wp14:editId="65C31539">
          <wp:extent cx="896400" cy="306000"/>
          <wp:effectExtent l="0" t="0" r="0" b="0"/>
          <wp:docPr id="19" name="Grafik 19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dition Schütt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756">
      <w:rPr>
        <w:noProof/>
      </w:rPr>
      <w:drawing>
        <wp:inline distT="0" distB="0" distL="0" distR="0" wp14:anchorId="081215CF" wp14:editId="38DB6178">
          <wp:extent cx="414000" cy="414000"/>
          <wp:effectExtent l="0" t="0" r="5715" b="5715"/>
          <wp:docPr id="6" name="Grafik 6">
            <a:hlinkClick xmlns:a="http://schemas.openxmlformats.org/drawingml/2006/main" r:id="rId1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SC Partner 2.jpg"/>
                  <pic:cNvPicPr/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1DC" w:rsidRPr="00C608C8" w:rsidRDefault="000651DC">
    <w:pPr>
      <w:pStyle w:val="Fuzeile"/>
      <w:rPr>
        <w:sz w:val="6"/>
        <w:szCs w:val="6"/>
      </w:rPr>
    </w:pPr>
  </w:p>
  <w:p w:rsidR="00314EC0" w:rsidRDefault="00314EC0">
    <w:pPr>
      <w:pStyle w:val="Fuzeile"/>
    </w:pPr>
    <w:r>
      <w:rPr>
        <w:noProof/>
      </w:rPr>
      <w:drawing>
        <wp:inline distT="0" distB="0" distL="0" distR="0" wp14:anchorId="53370612" wp14:editId="00F0B357">
          <wp:extent cx="676800" cy="414000"/>
          <wp:effectExtent l="0" t="0" r="0" b="5715"/>
          <wp:docPr id="8" name="Grafik 8">
            <a:hlinkClick xmlns:a="http://schemas.openxmlformats.org/drawingml/2006/main" r:id="rId1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pke Hof.gif"/>
                  <pic:cNvPicPr/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D1CB911" wp14:editId="41F49E50">
          <wp:extent cx="907200" cy="414000"/>
          <wp:effectExtent l="0" t="0" r="7620" b="5715"/>
          <wp:docPr id="11" name="Grafik 11">
            <a:hlinkClick xmlns:a="http://schemas.openxmlformats.org/drawingml/2006/main" r:id="rId2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 Mühlengeez.jpg"/>
                  <pic:cNvPicPr/>
                </pic:nvPicPr>
                <pic:blipFill>
                  <a:blip r:embed="rId2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651DC">
      <w:t xml:space="preserve"> </w:t>
    </w:r>
    <w:r w:rsidR="000651DC">
      <w:rPr>
        <w:noProof/>
      </w:rPr>
      <w:drawing>
        <wp:inline distT="0" distB="0" distL="0" distR="0" wp14:anchorId="606A3FEF" wp14:editId="6723A663">
          <wp:extent cx="1699200" cy="352800"/>
          <wp:effectExtent l="0" t="0" r="0" b="9525"/>
          <wp:docPr id="15" name="Grafik 15">
            <a:hlinkClick xmlns:a="http://schemas.openxmlformats.org/drawingml/2006/main" r:id="rId2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L Steuerberatung Neubrandenburg.jpg"/>
                  <pic:cNvPicPr/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1DC">
      <w:t xml:space="preserve"> </w:t>
    </w:r>
    <w:r w:rsidR="000651DC">
      <w:rPr>
        <w:noProof/>
      </w:rPr>
      <w:drawing>
        <wp:inline distT="0" distB="0" distL="0" distR="0" wp14:anchorId="5DB319C0" wp14:editId="3AEFC945">
          <wp:extent cx="1418400" cy="410400"/>
          <wp:effectExtent l="0" t="0" r="0" b="8890"/>
          <wp:docPr id="17" name="Grafik 17">
            <a:hlinkClick xmlns:a="http://schemas.openxmlformats.org/drawingml/2006/main" r:id="rId2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tsportfachgeschäft Manski.jpg"/>
                  <pic:cNvPicPr/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756">
      <w:rPr>
        <w:noProof/>
      </w:rPr>
      <w:drawing>
        <wp:inline distT="0" distB="0" distL="0" distR="0" wp14:anchorId="1C0932D6" wp14:editId="27EFFC42">
          <wp:extent cx="1263600" cy="414000"/>
          <wp:effectExtent l="0" t="0" r="0" b="5715"/>
          <wp:docPr id="13" name="Grafik 13">
            <a:hlinkClick xmlns:a="http://schemas.openxmlformats.org/drawingml/2006/main" r:id="rId2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uunternehmen Drewke.jpg"/>
                  <pic:cNvPicPr/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2A" w:rsidRDefault="00D8332A">
      <w:r>
        <w:separator/>
      </w:r>
    </w:p>
  </w:footnote>
  <w:footnote w:type="continuationSeparator" w:id="0">
    <w:p w:rsidR="00D8332A" w:rsidRDefault="00D8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6"/>
    <w:rsid w:val="00001844"/>
    <w:rsid w:val="00001C13"/>
    <w:rsid w:val="000104CB"/>
    <w:rsid w:val="0001576C"/>
    <w:rsid w:val="00021093"/>
    <w:rsid w:val="000248C5"/>
    <w:rsid w:val="00040ADD"/>
    <w:rsid w:val="00044362"/>
    <w:rsid w:val="00044FD4"/>
    <w:rsid w:val="00063C4C"/>
    <w:rsid w:val="000651DC"/>
    <w:rsid w:val="000704C4"/>
    <w:rsid w:val="00073113"/>
    <w:rsid w:val="00075893"/>
    <w:rsid w:val="000767D5"/>
    <w:rsid w:val="00076A0D"/>
    <w:rsid w:val="00081D6B"/>
    <w:rsid w:val="00082136"/>
    <w:rsid w:val="0009071F"/>
    <w:rsid w:val="000934B9"/>
    <w:rsid w:val="000952EB"/>
    <w:rsid w:val="000A1C60"/>
    <w:rsid w:val="000A2D1B"/>
    <w:rsid w:val="000A46FB"/>
    <w:rsid w:val="000B1DE8"/>
    <w:rsid w:val="000B2FD9"/>
    <w:rsid w:val="000B349E"/>
    <w:rsid w:val="000B5F57"/>
    <w:rsid w:val="000C6BF1"/>
    <w:rsid w:val="000D7087"/>
    <w:rsid w:val="000D7C24"/>
    <w:rsid w:val="000E18A5"/>
    <w:rsid w:val="000E3753"/>
    <w:rsid w:val="00105BCB"/>
    <w:rsid w:val="001144E1"/>
    <w:rsid w:val="0013190B"/>
    <w:rsid w:val="00135440"/>
    <w:rsid w:val="0014095B"/>
    <w:rsid w:val="00141D3B"/>
    <w:rsid w:val="00141DAE"/>
    <w:rsid w:val="001432D3"/>
    <w:rsid w:val="00161AE8"/>
    <w:rsid w:val="00170406"/>
    <w:rsid w:val="001737F2"/>
    <w:rsid w:val="00192472"/>
    <w:rsid w:val="0019324C"/>
    <w:rsid w:val="0019331C"/>
    <w:rsid w:val="00193852"/>
    <w:rsid w:val="00197FF3"/>
    <w:rsid w:val="001A5F72"/>
    <w:rsid w:val="001A7EA1"/>
    <w:rsid w:val="001B60D4"/>
    <w:rsid w:val="001B7BCB"/>
    <w:rsid w:val="001C6E70"/>
    <w:rsid w:val="001D2538"/>
    <w:rsid w:val="001D4D7A"/>
    <w:rsid w:val="001D5123"/>
    <w:rsid w:val="001F5A30"/>
    <w:rsid w:val="001F5BE5"/>
    <w:rsid w:val="0020471E"/>
    <w:rsid w:val="00211089"/>
    <w:rsid w:val="00212F1E"/>
    <w:rsid w:val="0021404D"/>
    <w:rsid w:val="0021512E"/>
    <w:rsid w:val="002162B6"/>
    <w:rsid w:val="00230885"/>
    <w:rsid w:val="00234446"/>
    <w:rsid w:val="00236637"/>
    <w:rsid w:val="00256834"/>
    <w:rsid w:val="00274408"/>
    <w:rsid w:val="00276B87"/>
    <w:rsid w:val="0028775F"/>
    <w:rsid w:val="002B07D5"/>
    <w:rsid w:val="002B1FCF"/>
    <w:rsid w:val="002C5CCD"/>
    <w:rsid w:val="002D00AA"/>
    <w:rsid w:val="002D1762"/>
    <w:rsid w:val="002D1DE1"/>
    <w:rsid w:val="002D2AAB"/>
    <w:rsid w:val="002E09D2"/>
    <w:rsid w:val="002E43F0"/>
    <w:rsid w:val="002E5FDB"/>
    <w:rsid w:val="002E7390"/>
    <w:rsid w:val="002F3577"/>
    <w:rsid w:val="002F66C6"/>
    <w:rsid w:val="002F7822"/>
    <w:rsid w:val="003016BC"/>
    <w:rsid w:val="003032E4"/>
    <w:rsid w:val="00307C88"/>
    <w:rsid w:val="0031168A"/>
    <w:rsid w:val="00314EC0"/>
    <w:rsid w:val="003155A2"/>
    <w:rsid w:val="0032019A"/>
    <w:rsid w:val="00321A01"/>
    <w:rsid w:val="00322E8D"/>
    <w:rsid w:val="0032462F"/>
    <w:rsid w:val="003612A9"/>
    <w:rsid w:val="00363292"/>
    <w:rsid w:val="00371852"/>
    <w:rsid w:val="003742DA"/>
    <w:rsid w:val="00383C8F"/>
    <w:rsid w:val="003913CF"/>
    <w:rsid w:val="00392DA6"/>
    <w:rsid w:val="00393646"/>
    <w:rsid w:val="00396CAF"/>
    <w:rsid w:val="003B21C8"/>
    <w:rsid w:val="003B6030"/>
    <w:rsid w:val="003C1970"/>
    <w:rsid w:val="003D3166"/>
    <w:rsid w:val="003E381D"/>
    <w:rsid w:val="003E6DB2"/>
    <w:rsid w:val="00406DBD"/>
    <w:rsid w:val="00410D38"/>
    <w:rsid w:val="004152C4"/>
    <w:rsid w:val="00416E8D"/>
    <w:rsid w:val="004226A2"/>
    <w:rsid w:val="004248DE"/>
    <w:rsid w:val="00431434"/>
    <w:rsid w:val="00436487"/>
    <w:rsid w:val="00442C1D"/>
    <w:rsid w:val="004458BC"/>
    <w:rsid w:val="00446EBA"/>
    <w:rsid w:val="0045382E"/>
    <w:rsid w:val="004547E3"/>
    <w:rsid w:val="00454833"/>
    <w:rsid w:val="0045508F"/>
    <w:rsid w:val="004660F5"/>
    <w:rsid w:val="00467CE1"/>
    <w:rsid w:val="00475E00"/>
    <w:rsid w:val="00487238"/>
    <w:rsid w:val="004A1EBD"/>
    <w:rsid w:val="004A3C64"/>
    <w:rsid w:val="004A580F"/>
    <w:rsid w:val="004B11BC"/>
    <w:rsid w:val="004B2709"/>
    <w:rsid w:val="004B31F3"/>
    <w:rsid w:val="004B65E9"/>
    <w:rsid w:val="004C07D3"/>
    <w:rsid w:val="004C0EED"/>
    <w:rsid w:val="004C7AE7"/>
    <w:rsid w:val="004D0D33"/>
    <w:rsid w:val="004D1F82"/>
    <w:rsid w:val="004D271C"/>
    <w:rsid w:val="004D2A8C"/>
    <w:rsid w:val="004D5373"/>
    <w:rsid w:val="004D5A03"/>
    <w:rsid w:val="004E5F21"/>
    <w:rsid w:val="004E7F0D"/>
    <w:rsid w:val="00506F05"/>
    <w:rsid w:val="00507E9A"/>
    <w:rsid w:val="00510568"/>
    <w:rsid w:val="00511C7C"/>
    <w:rsid w:val="00516939"/>
    <w:rsid w:val="00531756"/>
    <w:rsid w:val="00535C0D"/>
    <w:rsid w:val="00537F1E"/>
    <w:rsid w:val="00544B99"/>
    <w:rsid w:val="00545195"/>
    <w:rsid w:val="005524D7"/>
    <w:rsid w:val="00553461"/>
    <w:rsid w:val="005546A7"/>
    <w:rsid w:val="005569EF"/>
    <w:rsid w:val="00561D52"/>
    <w:rsid w:val="0056240E"/>
    <w:rsid w:val="0056260E"/>
    <w:rsid w:val="005642D4"/>
    <w:rsid w:val="00565E15"/>
    <w:rsid w:val="00567A47"/>
    <w:rsid w:val="005702F5"/>
    <w:rsid w:val="00577547"/>
    <w:rsid w:val="00587649"/>
    <w:rsid w:val="005B5701"/>
    <w:rsid w:val="005B7A1D"/>
    <w:rsid w:val="005C28F6"/>
    <w:rsid w:val="005D4753"/>
    <w:rsid w:val="005E2F93"/>
    <w:rsid w:val="005E514E"/>
    <w:rsid w:val="005E625B"/>
    <w:rsid w:val="005F32B5"/>
    <w:rsid w:val="006060F5"/>
    <w:rsid w:val="006112C5"/>
    <w:rsid w:val="00622D1C"/>
    <w:rsid w:val="00623B92"/>
    <w:rsid w:val="00623D05"/>
    <w:rsid w:val="00626E80"/>
    <w:rsid w:val="006335F4"/>
    <w:rsid w:val="006410FF"/>
    <w:rsid w:val="006477E1"/>
    <w:rsid w:val="00651106"/>
    <w:rsid w:val="00654A87"/>
    <w:rsid w:val="0065795E"/>
    <w:rsid w:val="00666CC1"/>
    <w:rsid w:val="00670289"/>
    <w:rsid w:val="006838BD"/>
    <w:rsid w:val="00684023"/>
    <w:rsid w:val="006965B8"/>
    <w:rsid w:val="006A2322"/>
    <w:rsid w:val="006B1980"/>
    <w:rsid w:val="006B7C22"/>
    <w:rsid w:val="006C2275"/>
    <w:rsid w:val="006C2D88"/>
    <w:rsid w:val="006D1030"/>
    <w:rsid w:val="006E0DF7"/>
    <w:rsid w:val="006E0EF2"/>
    <w:rsid w:val="006E2702"/>
    <w:rsid w:val="006E430B"/>
    <w:rsid w:val="00700A51"/>
    <w:rsid w:val="00714527"/>
    <w:rsid w:val="00720C19"/>
    <w:rsid w:val="00720D43"/>
    <w:rsid w:val="007239CC"/>
    <w:rsid w:val="00723F8B"/>
    <w:rsid w:val="007330A3"/>
    <w:rsid w:val="00744A18"/>
    <w:rsid w:val="007525FA"/>
    <w:rsid w:val="007562BD"/>
    <w:rsid w:val="00756A73"/>
    <w:rsid w:val="00772737"/>
    <w:rsid w:val="00775438"/>
    <w:rsid w:val="00776A3F"/>
    <w:rsid w:val="00781C2C"/>
    <w:rsid w:val="007852DB"/>
    <w:rsid w:val="00797B42"/>
    <w:rsid w:val="007B3ED3"/>
    <w:rsid w:val="007B4B45"/>
    <w:rsid w:val="007B7400"/>
    <w:rsid w:val="007D5DA5"/>
    <w:rsid w:val="007E30B4"/>
    <w:rsid w:val="007F0BBB"/>
    <w:rsid w:val="007F1C8A"/>
    <w:rsid w:val="007F3200"/>
    <w:rsid w:val="007F5DEB"/>
    <w:rsid w:val="008010ED"/>
    <w:rsid w:val="008017BA"/>
    <w:rsid w:val="008056CA"/>
    <w:rsid w:val="008073A0"/>
    <w:rsid w:val="00814774"/>
    <w:rsid w:val="00814D4C"/>
    <w:rsid w:val="00821ADA"/>
    <w:rsid w:val="00840043"/>
    <w:rsid w:val="00841497"/>
    <w:rsid w:val="008468CF"/>
    <w:rsid w:val="00852486"/>
    <w:rsid w:val="008635EA"/>
    <w:rsid w:val="00866D98"/>
    <w:rsid w:val="00867601"/>
    <w:rsid w:val="00876A1A"/>
    <w:rsid w:val="008805C8"/>
    <w:rsid w:val="00886A59"/>
    <w:rsid w:val="0089278E"/>
    <w:rsid w:val="0089361D"/>
    <w:rsid w:val="008A5305"/>
    <w:rsid w:val="008B38E3"/>
    <w:rsid w:val="008B5B85"/>
    <w:rsid w:val="008B6022"/>
    <w:rsid w:val="008B78FC"/>
    <w:rsid w:val="008C245C"/>
    <w:rsid w:val="008C3F52"/>
    <w:rsid w:val="008C4AD4"/>
    <w:rsid w:val="008E2647"/>
    <w:rsid w:val="008E26C7"/>
    <w:rsid w:val="008F3113"/>
    <w:rsid w:val="008F653E"/>
    <w:rsid w:val="008F7D09"/>
    <w:rsid w:val="00902F88"/>
    <w:rsid w:val="009030EE"/>
    <w:rsid w:val="00913BEE"/>
    <w:rsid w:val="0092148C"/>
    <w:rsid w:val="00925627"/>
    <w:rsid w:val="009308B8"/>
    <w:rsid w:val="00936F3A"/>
    <w:rsid w:val="00937FDD"/>
    <w:rsid w:val="00962BB7"/>
    <w:rsid w:val="00963627"/>
    <w:rsid w:val="00970685"/>
    <w:rsid w:val="00970878"/>
    <w:rsid w:val="00971127"/>
    <w:rsid w:val="00971A51"/>
    <w:rsid w:val="00972BE7"/>
    <w:rsid w:val="00975491"/>
    <w:rsid w:val="009776C3"/>
    <w:rsid w:val="00984640"/>
    <w:rsid w:val="009848F6"/>
    <w:rsid w:val="00987D84"/>
    <w:rsid w:val="009935A5"/>
    <w:rsid w:val="009A1A0C"/>
    <w:rsid w:val="009A6139"/>
    <w:rsid w:val="009A6FE3"/>
    <w:rsid w:val="009B2EDA"/>
    <w:rsid w:val="009C2738"/>
    <w:rsid w:val="009E2D56"/>
    <w:rsid w:val="009E5579"/>
    <w:rsid w:val="009E6426"/>
    <w:rsid w:val="009F356E"/>
    <w:rsid w:val="00A1672F"/>
    <w:rsid w:val="00A20956"/>
    <w:rsid w:val="00A21B42"/>
    <w:rsid w:val="00A24100"/>
    <w:rsid w:val="00A264EA"/>
    <w:rsid w:val="00A30604"/>
    <w:rsid w:val="00A32FBD"/>
    <w:rsid w:val="00A35F5B"/>
    <w:rsid w:val="00A462FF"/>
    <w:rsid w:val="00A4749F"/>
    <w:rsid w:val="00A50F89"/>
    <w:rsid w:val="00A5512F"/>
    <w:rsid w:val="00A6644C"/>
    <w:rsid w:val="00A67303"/>
    <w:rsid w:val="00A719D2"/>
    <w:rsid w:val="00A72CBA"/>
    <w:rsid w:val="00A7515B"/>
    <w:rsid w:val="00A8744B"/>
    <w:rsid w:val="00A87624"/>
    <w:rsid w:val="00A87F01"/>
    <w:rsid w:val="00AA0219"/>
    <w:rsid w:val="00AB0B72"/>
    <w:rsid w:val="00AB1280"/>
    <w:rsid w:val="00AB7F0C"/>
    <w:rsid w:val="00AD16EA"/>
    <w:rsid w:val="00AD1D1A"/>
    <w:rsid w:val="00AD26BE"/>
    <w:rsid w:val="00AF1FCC"/>
    <w:rsid w:val="00AF546B"/>
    <w:rsid w:val="00B0727E"/>
    <w:rsid w:val="00B17E31"/>
    <w:rsid w:val="00B21F31"/>
    <w:rsid w:val="00B2291B"/>
    <w:rsid w:val="00B35E56"/>
    <w:rsid w:val="00B4031C"/>
    <w:rsid w:val="00B406E4"/>
    <w:rsid w:val="00B42333"/>
    <w:rsid w:val="00B43E6D"/>
    <w:rsid w:val="00B51D78"/>
    <w:rsid w:val="00B52824"/>
    <w:rsid w:val="00B66D4F"/>
    <w:rsid w:val="00B71C06"/>
    <w:rsid w:val="00B72AD6"/>
    <w:rsid w:val="00B7583C"/>
    <w:rsid w:val="00B822B3"/>
    <w:rsid w:val="00B9249C"/>
    <w:rsid w:val="00B928A4"/>
    <w:rsid w:val="00B97D5C"/>
    <w:rsid w:val="00BA0A61"/>
    <w:rsid w:val="00BA5595"/>
    <w:rsid w:val="00BB503F"/>
    <w:rsid w:val="00BB696F"/>
    <w:rsid w:val="00BB7469"/>
    <w:rsid w:val="00BC3A37"/>
    <w:rsid w:val="00BD2FD6"/>
    <w:rsid w:val="00BE3693"/>
    <w:rsid w:val="00BE3FA4"/>
    <w:rsid w:val="00BF7139"/>
    <w:rsid w:val="00BF7913"/>
    <w:rsid w:val="00C00C04"/>
    <w:rsid w:val="00C26A42"/>
    <w:rsid w:val="00C31898"/>
    <w:rsid w:val="00C40899"/>
    <w:rsid w:val="00C41C50"/>
    <w:rsid w:val="00C42139"/>
    <w:rsid w:val="00C4625A"/>
    <w:rsid w:val="00C533D6"/>
    <w:rsid w:val="00C5358C"/>
    <w:rsid w:val="00C551F5"/>
    <w:rsid w:val="00C554A6"/>
    <w:rsid w:val="00C608C8"/>
    <w:rsid w:val="00C64C1F"/>
    <w:rsid w:val="00C65689"/>
    <w:rsid w:val="00C70904"/>
    <w:rsid w:val="00C82D87"/>
    <w:rsid w:val="00C91B86"/>
    <w:rsid w:val="00C96BEC"/>
    <w:rsid w:val="00CA3C4A"/>
    <w:rsid w:val="00CA4CA8"/>
    <w:rsid w:val="00CA6B75"/>
    <w:rsid w:val="00CB4196"/>
    <w:rsid w:val="00CB5261"/>
    <w:rsid w:val="00CB77F9"/>
    <w:rsid w:val="00CC1FE7"/>
    <w:rsid w:val="00CD18F8"/>
    <w:rsid w:val="00CD52D3"/>
    <w:rsid w:val="00CD56A0"/>
    <w:rsid w:val="00CD57A2"/>
    <w:rsid w:val="00CE2979"/>
    <w:rsid w:val="00CF7186"/>
    <w:rsid w:val="00D024E7"/>
    <w:rsid w:val="00D0728D"/>
    <w:rsid w:val="00D07FF7"/>
    <w:rsid w:val="00D14FD7"/>
    <w:rsid w:val="00D25420"/>
    <w:rsid w:val="00D25595"/>
    <w:rsid w:val="00D403AB"/>
    <w:rsid w:val="00D4102D"/>
    <w:rsid w:val="00D44FE4"/>
    <w:rsid w:val="00D468CF"/>
    <w:rsid w:val="00D46B78"/>
    <w:rsid w:val="00D5203A"/>
    <w:rsid w:val="00D542B8"/>
    <w:rsid w:val="00D557C9"/>
    <w:rsid w:val="00D60DEA"/>
    <w:rsid w:val="00D66E4B"/>
    <w:rsid w:val="00D67A78"/>
    <w:rsid w:val="00D77EDB"/>
    <w:rsid w:val="00D8332A"/>
    <w:rsid w:val="00D84939"/>
    <w:rsid w:val="00D87D71"/>
    <w:rsid w:val="00D9220E"/>
    <w:rsid w:val="00D94A5D"/>
    <w:rsid w:val="00D94E28"/>
    <w:rsid w:val="00DB5B53"/>
    <w:rsid w:val="00DC4CA4"/>
    <w:rsid w:val="00DC5FFA"/>
    <w:rsid w:val="00DC70F8"/>
    <w:rsid w:val="00DD512E"/>
    <w:rsid w:val="00DD7304"/>
    <w:rsid w:val="00DE14D8"/>
    <w:rsid w:val="00DE5BB8"/>
    <w:rsid w:val="00DF03AB"/>
    <w:rsid w:val="00DF3EFC"/>
    <w:rsid w:val="00DF6824"/>
    <w:rsid w:val="00E02AEB"/>
    <w:rsid w:val="00E03358"/>
    <w:rsid w:val="00E0660D"/>
    <w:rsid w:val="00E238C8"/>
    <w:rsid w:val="00E26FC2"/>
    <w:rsid w:val="00E27505"/>
    <w:rsid w:val="00E3489F"/>
    <w:rsid w:val="00E34DFF"/>
    <w:rsid w:val="00E6495C"/>
    <w:rsid w:val="00E70578"/>
    <w:rsid w:val="00E72CC3"/>
    <w:rsid w:val="00E76E08"/>
    <w:rsid w:val="00E8208F"/>
    <w:rsid w:val="00E8321A"/>
    <w:rsid w:val="00E97E7E"/>
    <w:rsid w:val="00EB4B31"/>
    <w:rsid w:val="00EB5E0A"/>
    <w:rsid w:val="00EC2B4F"/>
    <w:rsid w:val="00EC522C"/>
    <w:rsid w:val="00EC673D"/>
    <w:rsid w:val="00ED78A1"/>
    <w:rsid w:val="00EE0161"/>
    <w:rsid w:val="00EE1D7F"/>
    <w:rsid w:val="00EF1451"/>
    <w:rsid w:val="00EF3CFF"/>
    <w:rsid w:val="00F02962"/>
    <w:rsid w:val="00F040FB"/>
    <w:rsid w:val="00F0411F"/>
    <w:rsid w:val="00F200B8"/>
    <w:rsid w:val="00F27374"/>
    <w:rsid w:val="00F301B1"/>
    <w:rsid w:val="00F332E8"/>
    <w:rsid w:val="00F40E6B"/>
    <w:rsid w:val="00F428F0"/>
    <w:rsid w:val="00F43F33"/>
    <w:rsid w:val="00F474D9"/>
    <w:rsid w:val="00F57EE8"/>
    <w:rsid w:val="00F6113E"/>
    <w:rsid w:val="00F67CC1"/>
    <w:rsid w:val="00F70138"/>
    <w:rsid w:val="00F7233D"/>
    <w:rsid w:val="00F74EDF"/>
    <w:rsid w:val="00F802E3"/>
    <w:rsid w:val="00F84656"/>
    <w:rsid w:val="00F8564A"/>
    <w:rsid w:val="00F87462"/>
    <w:rsid w:val="00F9288B"/>
    <w:rsid w:val="00F95F05"/>
    <w:rsid w:val="00FA01A0"/>
    <w:rsid w:val="00FA50FD"/>
    <w:rsid w:val="00FA60EB"/>
    <w:rsid w:val="00FB125E"/>
    <w:rsid w:val="00FB4BFF"/>
    <w:rsid w:val="00FC688B"/>
    <w:rsid w:val="00FC7A29"/>
    <w:rsid w:val="00FD3BAF"/>
    <w:rsid w:val="00FE3871"/>
    <w:rsid w:val="00FE4AE9"/>
    <w:rsid w:val="00FE62DC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6FC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6FC2"/>
    <w:pPr>
      <w:keepNext/>
      <w:tabs>
        <w:tab w:val="left" w:pos="6238"/>
      </w:tabs>
      <w:ind w:right="572"/>
      <w:outlineLvl w:val="0"/>
    </w:pPr>
    <w:rPr>
      <w:rFonts w:ascii="Arial" w:hAnsi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2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26FC2"/>
    <w:rPr>
      <w:color w:val="0000FF"/>
      <w:u w:val="single"/>
    </w:rPr>
  </w:style>
  <w:style w:type="paragraph" w:styleId="Kopfzeile">
    <w:name w:val="header"/>
    <w:basedOn w:val="Standard"/>
    <w:rsid w:val="00E26FC2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E26FC2"/>
    <w:pPr>
      <w:tabs>
        <w:tab w:val="right" w:pos="8222"/>
      </w:tabs>
      <w:ind w:right="5"/>
      <w:jc w:val="center"/>
    </w:pPr>
    <w:rPr>
      <w:rFonts w:ascii="Arial" w:hAnsi="Arial"/>
      <w:b/>
      <w:sz w:val="40"/>
    </w:rPr>
  </w:style>
  <w:style w:type="paragraph" w:customStyle="1" w:styleId="Bezugszeichenzeile">
    <w:name w:val="Bezugszeichenzeile"/>
    <w:basedOn w:val="Standard"/>
    <w:next w:val="Bezugszeichentext"/>
    <w:rsid w:val="00E26FC2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rsid w:val="00E26FC2"/>
    <w:pPr>
      <w:framePr w:wrap="notBeside"/>
      <w:ind w:right="-964"/>
    </w:pPr>
    <w:rPr>
      <w:sz w:val="20"/>
    </w:rPr>
  </w:style>
  <w:style w:type="character" w:styleId="BesuchterHyperlink">
    <w:name w:val="FollowedHyperlink"/>
    <w:basedOn w:val="Absatz-Standardschriftart"/>
    <w:rsid w:val="00E26FC2"/>
    <w:rPr>
      <w:color w:val="800080"/>
      <w:u w:val="single"/>
    </w:rPr>
  </w:style>
  <w:style w:type="paragraph" w:styleId="Sprechblasentext">
    <w:name w:val="Balloon Text"/>
    <w:basedOn w:val="Standard"/>
    <w:semiHidden/>
    <w:rsid w:val="00274408"/>
    <w:rPr>
      <w:rFonts w:ascii="Tahoma" w:hAnsi="Tahoma" w:cs="Tahoma"/>
      <w:sz w:val="16"/>
      <w:szCs w:val="16"/>
    </w:rPr>
  </w:style>
  <w:style w:type="paragraph" w:customStyle="1" w:styleId="StandardMusterbrief">
    <w:name w:val="Standard Musterbrief"/>
    <w:basedOn w:val="Standard"/>
    <w:rsid w:val="00FA01A0"/>
    <w:pPr>
      <w:widowControl w:val="0"/>
      <w:spacing w:line="288" w:lineRule="auto"/>
    </w:pPr>
    <w:rPr>
      <w:rFonts w:ascii="Arial" w:hAnsi="Arial"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2F66C6"/>
    <w:rPr>
      <w:rFonts w:ascii="Arial" w:hAnsi="Arial"/>
      <w:b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6FC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6FC2"/>
    <w:pPr>
      <w:keepNext/>
      <w:tabs>
        <w:tab w:val="left" w:pos="6238"/>
      </w:tabs>
      <w:ind w:right="572"/>
      <w:outlineLvl w:val="0"/>
    </w:pPr>
    <w:rPr>
      <w:rFonts w:ascii="Arial" w:hAnsi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2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26FC2"/>
    <w:rPr>
      <w:color w:val="0000FF"/>
      <w:u w:val="single"/>
    </w:rPr>
  </w:style>
  <w:style w:type="paragraph" w:styleId="Kopfzeile">
    <w:name w:val="header"/>
    <w:basedOn w:val="Standard"/>
    <w:rsid w:val="00E26FC2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E26FC2"/>
    <w:pPr>
      <w:tabs>
        <w:tab w:val="right" w:pos="8222"/>
      </w:tabs>
      <w:ind w:right="5"/>
      <w:jc w:val="center"/>
    </w:pPr>
    <w:rPr>
      <w:rFonts w:ascii="Arial" w:hAnsi="Arial"/>
      <w:b/>
      <w:sz w:val="40"/>
    </w:rPr>
  </w:style>
  <w:style w:type="paragraph" w:customStyle="1" w:styleId="Bezugszeichenzeile">
    <w:name w:val="Bezugszeichenzeile"/>
    <w:basedOn w:val="Standard"/>
    <w:next w:val="Bezugszeichentext"/>
    <w:rsid w:val="00E26FC2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rsid w:val="00E26FC2"/>
    <w:pPr>
      <w:framePr w:wrap="notBeside"/>
      <w:ind w:right="-964"/>
    </w:pPr>
    <w:rPr>
      <w:sz w:val="20"/>
    </w:rPr>
  </w:style>
  <w:style w:type="character" w:styleId="BesuchterHyperlink">
    <w:name w:val="FollowedHyperlink"/>
    <w:basedOn w:val="Absatz-Standardschriftart"/>
    <w:rsid w:val="00E26FC2"/>
    <w:rPr>
      <w:color w:val="800080"/>
      <w:u w:val="single"/>
    </w:rPr>
  </w:style>
  <w:style w:type="paragraph" w:styleId="Sprechblasentext">
    <w:name w:val="Balloon Text"/>
    <w:basedOn w:val="Standard"/>
    <w:semiHidden/>
    <w:rsid w:val="00274408"/>
    <w:rPr>
      <w:rFonts w:ascii="Tahoma" w:hAnsi="Tahoma" w:cs="Tahoma"/>
      <w:sz w:val="16"/>
      <w:szCs w:val="16"/>
    </w:rPr>
  </w:style>
  <w:style w:type="paragraph" w:customStyle="1" w:styleId="StandardMusterbrief">
    <w:name w:val="Standard Musterbrief"/>
    <w:basedOn w:val="Standard"/>
    <w:rsid w:val="00FA01A0"/>
    <w:pPr>
      <w:widowControl w:val="0"/>
      <w:spacing w:line="288" w:lineRule="auto"/>
    </w:pPr>
    <w:rPr>
      <w:rFonts w:ascii="Arial" w:hAnsi="Arial"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2F66C6"/>
    <w:rPr>
      <w:rFonts w:ascii="Arial" w:hAnsi="Arial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franz.wego@hippothe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esmeisterschaften-mv.de/" TargetMode="External"/><Relationship Id="rId12" Type="http://schemas.openxmlformats.org/officeDocument/2006/relationships/image" Target="media/image20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dr.de/radiom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ndr.de/radiomv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hyperlink" Target="http://glantz.de/" TargetMode="External"/><Relationship Id="rId18" Type="http://schemas.openxmlformats.org/officeDocument/2006/relationships/image" Target="media/image11.jpg"/><Relationship Id="rId26" Type="http://schemas.openxmlformats.org/officeDocument/2006/relationships/image" Target="media/image15.jpg"/><Relationship Id="rId3" Type="http://schemas.openxmlformats.org/officeDocument/2006/relationships/hyperlink" Target="http://www.luebzer.de/" TargetMode="External"/><Relationship Id="rId21" Type="http://schemas.openxmlformats.org/officeDocument/2006/relationships/hyperlink" Target="http://www.egex.de/MAZ/" TargetMode="External"/><Relationship Id="rId7" Type="http://schemas.openxmlformats.org/officeDocument/2006/relationships/hyperlink" Target="http://www.eggersmann.info/" TargetMode="External"/><Relationship Id="rId12" Type="http://schemas.openxmlformats.org/officeDocument/2006/relationships/image" Target="media/image8.jpg"/><Relationship Id="rId17" Type="http://schemas.openxmlformats.org/officeDocument/2006/relationships/hyperlink" Target="http://www.bscpartner.de/?lang=en" TargetMode="External"/><Relationship Id="rId25" Type="http://schemas.openxmlformats.org/officeDocument/2006/relationships/hyperlink" Target="http://www.reitsport-manski.de/shop/" TargetMode="External"/><Relationship Id="rId2" Type="http://schemas.openxmlformats.org/officeDocument/2006/relationships/image" Target="media/image3.jpg"/><Relationship Id="rId16" Type="http://schemas.openxmlformats.org/officeDocument/2006/relationships/image" Target="media/image10.jpg"/><Relationship Id="rId20" Type="http://schemas.openxmlformats.org/officeDocument/2006/relationships/image" Target="media/image12.gif"/><Relationship Id="rId1" Type="http://schemas.openxmlformats.org/officeDocument/2006/relationships/hyperlink" Target="http://www.boeckmann-buetzow.com/" TargetMode="External"/><Relationship Id="rId6" Type="http://schemas.openxmlformats.org/officeDocument/2006/relationships/image" Target="media/image5.png"/><Relationship Id="rId11" Type="http://schemas.openxmlformats.org/officeDocument/2006/relationships/hyperlink" Target="http://www.landgestuet-redefin.de/" TargetMode="External"/><Relationship Id="rId24" Type="http://schemas.openxmlformats.org/officeDocument/2006/relationships/image" Target="media/image14.jpg"/><Relationship Id="rId5" Type="http://schemas.openxmlformats.org/officeDocument/2006/relationships/hyperlink" Target="http://www.vr.de/" TargetMode="External"/><Relationship Id="rId15" Type="http://schemas.openxmlformats.org/officeDocument/2006/relationships/hyperlink" Target="http://www.schuett-transport.de" TargetMode="External"/><Relationship Id="rId23" Type="http://schemas.openxmlformats.org/officeDocument/2006/relationships/hyperlink" Target="http://www.fp-neubrandenburg.de/" TargetMode="External"/><Relationship Id="rId28" Type="http://schemas.openxmlformats.org/officeDocument/2006/relationships/image" Target="media/image16.jpg"/><Relationship Id="rId10" Type="http://schemas.openxmlformats.org/officeDocument/2006/relationships/image" Target="media/image7.jpg"/><Relationship Id="rId19" Type="http://schemas.openxmlformats.org/officeDocument/2006/relationships/hyperlink" Target="http://www.kempke-hof.de/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pferdesportverband-mv.de/" TargetMode="External"/><Relationship Id="rId14" Type="http://schemas.openxmlformats.org/officeDocument/2006/relationships/image" Target="media/image9.jpg"/><Relationship Id="rId22" Type="http://schemas.openxmlformats.org/officeDocument/2006/relationships/image" Target="media/image13.jpeg"/><Relationship Id="rId27" Type="http://schemas.openxmlformats.org/officeDocument/2006/relationships/hyperlink" Target="http://www.drewke-bau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Redaktionsbüro F</vt:lpstr>
    </vt:vector>
  </TitlesOfParts>
  <Company>keine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Redaktionsbüro F</dc:title>
  <dc:creator>Franz</dc:creator>
  <cp:lastModifiedBy>Internet</cp:lastModifiedBy>
  <cp:revision>2</cp:revision>
  <cp:lastPrinted>2015-05-21T09:05:00Z</cp:lastPrinted>
  <dcterms:created xsi:type="dcterms:W3CDTF">2015-05-27T19:14:00Z</dcterms:created>
  <dcterms:modified xsi:type="dcterms:W3CDTF">2015-05-27T19:14:00Z</dcterms:modified>
</cp:coreProperties>
</file>